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FA" w:rsidRPr="00BB310E" w:rsidRDefault="00DB36FA" w:rsidP="00BB310E">
      <w:pPr>
        <w:rPr>
          <w:rFonts w:eastAsia="標楷體"/>
          <w:b/>
          <w:sz w:val="28"/>
          <w:szCs w:val="28"/>
        </w:rPr>
      </w:pPr>
      <w:r w:rsidRPr="00BB310E">
        <w:rPr>
          <w:rFonts w:eastAsia="標楷體" w:hAnsi="標楷體" w:hint="eastAsia"/>
          <w:b/>
          <w:sz w:val="28"/>
          <w:szCs w:val="28"/>
        </w:rPr>
        <w:t>附件一</w:t>
      </w:r>
    </w:p>
    <w:p w:rsidR="00DB36FA" w:rsidRPr="00BB310E" w:rsidRDefault="00DB36FA" w:rsidP="00BB310E">
      <w:pPr>
        <w:tabs>
          <w:tab w:val="right" w:pos="8730"/>
        </w:tabs>
        <w:jc w:val="center"/>
        <w:rPr>
          <w:rFonts w:eastAsia="標楷體"/>
          <w:b/>
          <w:sz w:val="30"/>
          <w:szCs w:val="30"/>
        </w:rPr>
      </w:pPr>
      <w:r w:rsidRPr="00BB310E">
        <w:rPr>
          <w:rFonts w:eastAsia="標楷體" w:hAnsi="標楷體" w:hint="eastAsia"/>
          <w:b/>
          <w:sz w:val="30"/>
          <w:szCs w:val="30"/>
        </w:rPr>
        <w:t>彰化縣</w:t>
      </w:r>
      <w:r w:rsidR="00455650">
        <w:rPr>
          <w:rFonts w:eastAsia="標楷體" w:hAnsi="標楷體" w:hint="eastAsia"/>
          <w:b/>
          <w:sz w:val="30"/>
          <w:szCs w:val="30"/>
        </w:rPr>
        <w:t>埤頭</w:t>
      </w:r>
      <w:r w:rsidRPr="00BB310E">
        <w:rPr>
          <w:rFonts w:eastAsia="標楷體" w:hAnsi="標楷體" w:hint="eastAsia"/>
          <w:b/>
          <w:sz w:val="30"/>
          <w:szCs w:val="30"/>
        </w:rPr>
        <w:t>國民小學</w:t>
      </w:r>
      <w:r w:rsidR="000658E9">
        <w:rPr>
          <w:rFonts w:eastAsia="標楷體" w:hint="eastAsia"/>
          <w:b/>
          <w:sz w:val="30"/>
          <w:szCs w:val="30"/>
        </w:rPr>
        <w:t>11</w:t>
      </w:r>
      <w:r w:rsidR="002742E8">
        <w:rPr>
          <w:rFonts w:eastAsia="標楷體" w:hint="eastAsia"/>
          <w:b/>
          <w:sz w:val="30"/>
          <w:szCs w:val="30"/>
        </w:rPr>
        <w:t>3</w:t>
      </w:r>
      <w:r w:rsidRPr="00BB310E">
        <w:rPr>
          <w:rFonts w:eastAsia="標楷體" w:hAnsi="標楷體" w:hint="eastAsia"/>
          <w:b/>
          <w:sz w:val="30"/>
          <w:szCs w:val="30"/>
        </w:rPr>
        <w:t>年全民國防教育融入各科教學活動設計單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1496"/>
        <w:gridCol w:w="2104"/>
        <w:gridCol w:w="2106"/>
        <w:gridCol w:w="2160"/>
      </w:tblGrid>
      <w:tr w:rsidR="00DB36FA" w:rsidRPr="00BB310E">
        <w:tc>
          <w:tcPr>
            <w:tcW w:w="1343" w:type="pct"/>
            <w:gridSpan w:val="2"/>
            <w:vAlign w:val="center"/>
          </w:tcPr>
          <w:p w:rsidR="00DB36FA" w:rsidRPr="00BB310E" w:rsidRDefault="00DB36FA" w:rsidP="00BB310E">
            <w:pPr>
              <w:jc w:val="center"/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主</w:t>
            </w:r>
            <w:r w:rsidRPr="00BB310E">
              <w:rPr>
                <w:rFonts w:eastAsia="標楷體"/>
              </w:rPr>
              <w:t xml:space="preserve">    </w:t>
            </w:r>
            <w:r w:rsidRPr="00BB310E">
              <w:rPr>
                <w:rFonts w:eastAsia="標楷體" w:hAnsi="標楷體" w:hint="eastAsia"/>
              </w:rPr>
              <w:t>題</w:t>
            </w:r>
          </w:p>
        </w:tc>
        <w:tc>
          <w:tcPr>
            <w:tcW w:w="3657" w:type="pct"/>
            <w:gridSpan w:val="3"/>
          </w:tcPr>
          <w:p w:rsidR="00DB36FA" w:rsidRPr="00BB310E" w:rsidRDefault="00DB36FA" w:rsidP="000658E9">
            <w:pPr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認識</w:t>
            </w:r>
            <w:r w:rsidR="000658E9">
              <w:rPr>
                <w:rFonts w:eastAsia="標楷體" w:hAnsi="標楷體" w:hint="eastAsia"/>
              </w:rPr>
              <w:t>臺灣的地理位置</w:t>
            </w:r>
          </w:p>
        </w:tc>
      </w:tr>
      <w:tr w:rsidR="00DB36FA" w:rsidRPr="00BB310E">
        <w:tc>
          <w:tcPr>
            <w:tcW w:w="1343" w:type="pct"/>
            <w:gridSpan w:val="2"/>
            <w:vAlign w:val="center"/>
          </w:tcPr>
          <w:p w:rsidR="00DB36FA" w:rsidRPr="00BB310E" w:rsidRDefault="00DB36FA" w:rsidP="00BB310E">
            <w:pPr>
              <w:jc w:val="center"/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融入領域（科目）</w:t>
            </w:r>
          </w:p>
        </w:tc>
        <w:tc>
          <w:tcPr>
            <w:tcW w:w="1208" w:type="pct"/>
          </w:tcPr>
          <w:p w:rsidR="00DB36FA" w:rsidRPr="00BB310E" w:rsidRDefault="00DB36FA" w:rsidP="00BB310E">
            <w:pPr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社會領域</w:t>
            </w:r>
          </w:p>
        </w:tc>
        <w:tc>
          <w:tcPr>
            <w:tcW w:w="1209" w:type="pct"/>
            <w:vAlign w:val="center"/>
          </w:tcPr>
          <w:p w:rsidR="00DB36FA" w:rsidRPr="00BB310E" w:rsidRDefault="00DB36FA" w:rsidP="00BB310E">
            <w:pPr>
              <w:jc w:val="center"/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融入教學時間</w:t>
            </w:r>
          </w:p>
        </w:tc>
        <w:tc>
          <w:tcPr>
            <w:tcW w:w="1239" w:type="pct"/>
          </w:tcPr>
          <w:p w:rsidR="00DB36FA" w:rsidRPr="00BB310E" w:rsidRDefault="0020146A" w:rsidP="00DB36FA">
            <w:pPr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  <w:r w:rsidR="00DB36FA" w:rsidRPr="00BB310E">
              <w:rPr>
                <w:rFonts w:eastAsia="標楷體" w:hAnsi="標楷體" w:hint="eastAsia"/>
              </w:rPr>
              <w:t>分鐘</w:t>
            </w:r>
          </w:p>
        </w:tc>
      </w:tr>
      <w:tr w:rsidR="00DB36FA" w:rsidRPr="00BB310E">
        <w:tc>
          <w:tcPr>
            <w:tcW w:w="1343" w:type="pct"/>
            <w:gridSpan w:val="2"/>
            <w:vAlign w:val="center"/>
          </w:tcPr>
          <w:p w:rsidR="00DB36FA" w:rsidRPr="00BB310E" w:rsidRDefault="00DB36FA" w:rsidP="00DB0DAE">
            <w:pPr>
              <w:spacing w:line="500" w:lineRule="exact"/>
              <w:jc w:val="center"/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設</w:t>
            </w:r>
            <w:r w:rsidRPr="00BB310E">
              <w:rPr>
                <w:rFonts w:eastAsia="標楷體"/>
              </w:rPr>
              <w:t xml:space="preserve"> </w:t>
            </w:r>
            <w:r w:rsidRPr="00BB310E">
              <w:rPr>
                <w:rFonts w:eastAsia="標楷體" w:hAnsi="標楷體" w:hint="eastAsia"/>
              </w:rPr>
              <w:t>計</w:t>
            </w:r>
            <w:r w:rsidRPr="00BB310E">
              <w:rPr>
                <w:rFonts w:eastAsia="標楷體"/>
              </w:rPr>
              <w:t xml:space="preserve"> </w:t>
            </w:r>
            <w:r w:rsidRPr="00BB310E">
              <w:rPr>
                <w:rFonts w:eastAsia="標楷體" w:hAnsi="標楷體" w:hint="eastAsia"/>
              </w:rPr>
              <w:t>者</w:t>
            </w:r>
          </w:p>
          <w:p w:rsidR="00DB36FA" w:rsidRPr="00BB310E" w:rsidRDefault="00DB36FA" w:rsidP="00DB0DAE">
            <w:pPr>
              <w:spacing w:line="500" w:lineRule="exact"/>
              <w:jc w:val="center"/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教</w:t>
            </w:r>
            <w:r w:rsidRPr="00BB310E">
              <w:rPr>
                <w:rFonts w:eastAsia="標楷體"/>
              </w:rPr>
              <w:t xml:space="preserve"> </w:t>
            </w:r>
            <w:r w:rsidRPr="00BB310E">
              <w:rPr>
                <w:rFonts w:eastAsia="標楷體" w:hAnsi="標楷體" w:hint="eastAsia"/>
              </w:rPr>
              <w:t>學</w:t>
            </w:r>
            <w:r w:rsidRPr="00BB310E">
              <w:rPr>
                <w:rFonts w:eastAsia="標楷體"/>
              </w:rPr>
              <w:t xml:space="preserve"> </w:t>
            </w:r>
            <w:r w:rsidRPr="00BB310E">
              <w:rPr>
                <w:rFonts w:eastAsia="標楷體" w:hAnsi="標楷體" w:hint="eastAsia"/>
              </w:rPr>
              <w:t>者</w:t>
            </w:r>
          </w:p>
        </w:tc>
        <w:tc>
          <w:tcPr>
            <w:tcW w:w="1208" w:type="pct"/>
            <w:vAlign w:val="center"/>
          </w:tcPr>
          <w:p w:rsidR="00DB36FA" w:rsidRDefault="000658E9" w:rsidP="00DB0D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廖秀鳳</w:t>
            </w:r>
          </w:p>
          <w:p w:rsidR="00E951D3" w:rsidRPr="00BB310E" w:rsidRDefault="00E951D3" w:rsidP="00DB0DA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鄭光明</w:t>
            </w:r>
          </w:p>
        </w:tc>
        <w:tc>
          <w:tcPr>
            <w:tcW w:w="1209" w:type="pct"/>
            <w:vAlign w:val="center"/>
          </w:tcPr>
          <w:p w:rsidR="00DB36FA" w:rsidRPr="00BB310E" w:rsidRDefault="00DB36FA" w:rsidP="00DB0DAE">
            <w:pPr>
              <w:jc w:val="center"/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融入單元</w:t>
            </w:r>
          </w:p>
        </w:tc>
        <w:tc>
          <w:tcPr>
            <w:tcW w:w="1239" w:type="pct"/>
            <w:vAlign w:val="center"/>
          </w:tcPr>
          <w:p w:rsidR="00DB36FA" w:rsidRPr="00BB310E" w:rsidRDefault="00DB36FA" w:rsidP="00DB0DAE">
            <w:pPr>
              <w:jc w:val="center"/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第五冊第六單元</w:t>
            </w:r>
          </w:p>
          <w:p w:rsidR="00DB36FA" w:rsidRPr="00BB310E" w:rsidRDefault="00DB36FA" w:rsidP="00DB0DAE">
            <w:pPr>
              <w:jc w:val="center"/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單元名稱：關懷臺灣</w:t>
            </w:r>
          </w:p>
        </w:tc>
      </w:tr>
      <w:tr w:rsidR="00DB36FA" w:rsidRPr="00BB310E">
        <w:tc>
          <w:tcPr>
            <w:tcW w:w="1343" w:type="pct"/>
            <w:gridSpan w:val="2"/>
            <w:vAlign w:val="center"/>
          </w:tcPr>
          <w:p w:rsidR="00DB36FA" w:rsidRPr="00BB310E" w:rsidRDefault="00DB36FA" w:rsidP="00BB310E">
            <w:pPr>
              <w:jc w:val="center"/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實施教學時間</w:t>
            </w:r>
          </w:p>
        </w:tc>
        <w:tc>
          <w:tcPr>
            <w:tcW w:w="1208" w:type="pct"/>
          </w:tcPr>
          <w:p w:rsidR="00DB36FA" w:rsidRPr="00BB310E" w:rsidRDefault="00DB36FA" w:rsidP="00F95974">
            <w:pPr>
              <w:ind w:firstLineChars="21" w:firstLine="50"/>
              <w:rPr>
                <w:rFonts w:eastAsia="標楷體"/>
              </w:rPr>
            </w:pPr>
            <w:r w:rsidRPr="00BB310E">
              <w:rPr>
                <w:rFonts w:eastAsia="標楷體"/>
              </w:rPr>
              <w:t>1</w:t>
            </w:r>
            <w:r w:rsidR="00F95974">
              <w:rPr>
                <w:rFonts w:eastAsia="標楷體" w:hint="eastAsia"/>
              </w:rPr>
              <w:t>1</w:t>
            </w:r>
            <w:r w:rsidR="002742E8">
              <w:rPr>
                <w:rFonts w:eastAsia="標楷體" w:hint="eastAsia"/>
              </w:rPr>
              <w:t>3</w:t>
            </w:r>
            <w:r w:rsidRPr="00BB310E">
              <w:rPr>
                <w:rFonts w:eastAsia="標楷體" w:hAnsi="標楷體" w:hint="eastAsia"/>
              </w:rPr>
              <w:t>年</w:t>
            </w:r>
            <w:r w:rsidR="00455650">
              <w:rPr>
                <w:rFonts w:eastAsia="標楷體" w:hint="eastAsia"/>
              </w:rPr>
              <w:t>9</w:t>
            </w:r>
            <w:r w:rsidRPr="00BB310E">
              <w:rPr>
                <w:rFonts w:eastAsia="標楷體" w:hAnsi="標楷體" w:hint="eastAsia"/>
              </w:rPr>
              <w:t>月</w:t>
            </w:r>
            <w:r w:rsidR="00D16560">
              <w:rPr>
                <w:rFonts w:eastAsia="標楷體" w:hint="eastAsia"/>
              </w:rPr>
              <w:t>2</w:t>
            </w:r>
            <w:r w:rsidR="002742E8">
              <w:rPr>
                <w:rFonts w:eastAsia="標楷體" w:hint="eastAsia"/>
              </w:rPr>
              <w:t>7</w:t>
            </w:r>
            <w:r w:rsidRPr="00BB310E">
              <w:rPr>
                <w:rFonts w:eastAsia="標楷體" w:hAnsi="標楷體" w:hint="eastAsia"/>
              </w:rPr>
              <w:t>日</w:t>
            </w:r>
          </w:p>
        </w:tc>
        <w:tc>
          <w:tcPr>
            <w:tcW w:w="1209" w:type="pct"/>
            <w:vAlign w:val="center"/>
          </w:tcPr>
          <w:p w:rsidR="00DB36FA" w:rsidRPr="00BB310E" w:rsidRDefault="00DB36FA" w:rsidP="00BB310E">
            <w:pPr>
              <w:jc w:val="center"/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主要評量方式</w:t>
            </w:r>
          </w:p>
        </w:tc>
        <w:tc>
          <w:tcPr>
            <w:tcW w:w="1239" w:type="pct"/>
          </w:tcPr>
          <w:p w:rsidR="00DB36FA" w:rsidRPr="00BB310E" w:rsidRDefault="00DB36FA" w:rsidP="00BB310E">
            <w:pPr>
              <w:rPr>
                <w:rFonts w:eastAsia="標楷體"/>
              </w:rPr>
            </w:pPr>
            <w:r w:rsidRPr="00BB310E">
              <w:rPr>
                <w:rFonts w:eastAsia="標楷體" w:hAnsi="標楷體" w:hint="eastAsia"/>
              </w:rPr>
              <w:t>分組報告</w:t>
            </w:r>
          </w:p>
        </w:tc>
      </w:tr>
      <w:tr w:rsidR="00DB36FA" w:rsidRPr="00BB310E">
        <w:trPr>
          <w:cantSplit/>
          <w:trHeight w:val="1740"/>
        </w:trPr>
        <w:tc>
          <w:tcPr>
            <w:tcW w:w="484" w:type="pct"/>
            <w:tcBorders>
              <w:bottom w:val="single" w:sz="4" w:space="0" w:color="auto"/>
            </w:tcBorders>
            <w:textDirection w:val="tbRlV"/>
            <w:vAlign w:val="center"/>
          </w:tcPr>
          <w:p w:rsidR="00DB36FA" w:rsidRPr="00BB310E" w:rsidRDefault="00DB36FA" w:rsidP="00BB310E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BB310E">
              <w:rPr>
                <w:rFonts w:eastAsia="標楷體" w:hAnsi="標楷體" w:hint="eastAsia"/>
                <w:sz w:val="32"/>
              </w:rPr>
              <w:t>教學目標</w:t>
            </w:r>
          </w:p>
        </w:tc>
        <w:tc>
          <w:tcPr>
            <w:tcW w:w="4516" w:type="pct"/>
            <w:gridSpan w:val="4"/>
            <w:vAlign w:val="center"/>
          </w:tcPr>
          <w:p w:rsidR="00DB36FA" w:rsidRPr="00BB310E" w:rsidRDefault="00DB36FA" w:rsidP="00455650">
            <w:pPr>
              <w:rPr>
                <w:rFonts w:eastAsia="標楷體"/>
                <w:color w:val="000000"/>
                <w:kern w:val="0"/>
              </w:rPr>
            </w:pPr>
            <w:r w:rsidRPr="00BB310E">
              <w:rPr>
                <w:rFonts w:eastAsia="標楷體"/>
              </w:rPr>
              <w:t>1.</w:t>
            </w:r>
            <w:r w:rsidRPr="00BB310E">
              <w:rPr>
                <w:rFonts w:eastAsia="標楷體" w:hAnsi="標楷體" w:hint="eastAsia"/>
              </w:rPr>
              <w:t>能利用地圖認識臺灣的地理位置。</w:t>
            </w:r>
          </w:p>
          <w:p w:rsidR="00DB36FA" w:rsidRPr="00BB310E" w:rsidRDefault="00455650" w:rsidP="00455650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="00DB36FA" w:rsidRPr="00BB310E">
              <w:rPr>
                <w:rFonts w:eastAsia="標楷體"/>
                <w:color w:val="000000"/>
                <w:kern w:val="0"/>
              </w:rPr>
              <w:t>.</w:t>
            </w:r>
            <w:r w:rsidR="00DB36FA" w:rsidRPr="00BB310E">
              <w:rPr>
                <w:rFonts w:eastAsia="標楷體" w:hAnsi="標楷體" w:hint="eastAsia"/>
                <w:color w:val="000000"/>
                <w:kern w:val="0"/>
              </w:rPr>
              <w:t>瞭解全民國防的意義與內涵，建立全民國防觀念。</w:t>
            </w:r>
          </w:p>
          <w:p w:rsidR="00DB36FA" w:rsidRPr="00455650" w:rsidRDefault="00455650" w:rsidP="00455650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="00DB36FA" w:rsidRPr="00BB310E">
              <w:rPr>
                <w:rFonts w:eastAsia="標楷體"/>
                <w:color w:val="000000"/>
                <w:kern w:val="0"/>
              </w:rPr>
              <w:t>.</w:t>
            </w:r>
            <w:r w:rsidR="00DB36FA" w:rsidRPr="00BB310E">
              <w:rPr>
                <w:rFonts w:eastAsia="標楷體" w:hAnsi="標楷體" w:hint="eastAsia"/>
                <w:color w:val="000000"/>
                <w:kern w:val="0"/>
              </w:rPr>
              <w:t>培養基本防衛技能及具體實踐的行動能力。</w:t>
            </w:r>
          </w:p>
        </w:tc>
      </w:tr>
      <w:tr w:rsidR="00DB36FA" w:rsidRPr="00BB310E" w:rsidTr="00E951D3">
        <w:trPr>
          <w:cantSplit/>
          <w:trHeight w:val="2422"/>
        </w:trPr>
        <w:tc>
          <w:tcPr>
            <w:tcW w:w="484" w:type="pct"/>
            <w:tcBorders>
              <w:bottom w:val="single" w:sz="4" w:space="0" w:color="auto"/>
            </w:tcBorders>
            <w:textDirection w:val="tbRlV"/>
            <w:vAlign w:val="center"/>
          </w:tcPr>
          <w:p w:rsidR="00DB36FA" w:rsidRPr="00BB310E" w:rsidRDefault="00DB36FA" w:rsidP="00BB310E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BB310E">
              <w:rPr>
                <w:rFonts w:eastAsia="標楷體" w:hAnsi="標楷體" w:hint="eastAsia"/>
                <w:sz w:val="32"/>
              </w:rPr>
              <w:t>教學內容綱要</w:t>
            </w:r>
          </w:p>
        </w:tc>
        <w:tc>
          <w:tcPr>
            <w:tcW w:w="4516" w:type="pct"/>
            <w:gridSpan w:val="4"/>
            <w:vAlign w:val="center"/>
          </w:tcPr>
          <w:p w:rsidR="00DB36FA" w:rsidRPr="00455650" w:rsidRDefault="00455650" w:rsidP="00455650">
            <w:pPr>
              <w:widowControl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1.</w:t>
            </w:r>
            <w:r w:rsidR="00DB36FA" w:rsidRPr="00455650">
              <w:rPr>
                <w:rFonts w:eastAsia="標楷體" w:hAnsi="標楷體" w:hint="eastAsia"/>
                <w:color w:val="000000"/>
                <w:kern w:val="0"/>
              </w:rPr>
              <w:t>認知個人與群體的發展</w:t>
            </w:r>
            <w:r w:rsidRPr="00455650">
              <w:rPr>
                <w:rFonts w:eastAsia="標楷體" w:hAnsi="標楷體" w:hint="eastAsia"/>
                <w:color w:val="000000"/>
                <w:kern w:val="0"/>
              </w:rPr>
              <w:t>是</w:t>
            </w:r>
            <w:r w:rsidR="00DB36FA" w:rsidRPr="00455650">
              <w:rPr>
                <w:rFonts w:eastAsia="標楷體" w:hAnsi="標楷體" w:hint="eastAsia"/>
                <w:color w:val="000000"/>
                <w:kern w:val="0"/>
              </w:rPr>
              <w:t>建立在國家安全的基礎上</w:t>
            </w:r>
          </w:p>
          <w:p w:rsidR="00DB36FA" w:rsidRDefault="00DB36FA" w:rsidP="00455650">
            <w:pPr>
              <w:rPr>
                <w:rFonts w:eastAsia="標楷體" w:hAnsi="標楷體"/>
              </w:rPr>
            </w:pPr>
            <w:r w:rsidRPr="00BB310E">
              <w:rPr>
                <w:rFonts w:eastAsia="標楷體"/>
              </w:rPr>
              <w:t>2.</w:t>
            </w:r>
            <w:r w:rsidR="00455650">
              <w:rPr>
                <w:rFonts w:eastAsia="標楷體" w:hAnsi="標楷體" w:hint="eastAsia"/>
              </w:rPr>
              <w:t>收看</w:t>
            </w:r>
            <w:r w:rsidRPr="00BB310E">
              <w:rPr>
                <w:rFonts w:eastAsia="標楷體" w:hAnsi="標楷體" w:hint="eastAsia"/>
              </w:rPr>
              <w:t>全民國防教育專輯影片，明白國家安全的重要性。</w:t>
            </w:r>
          </w:p>
          <w:p w:rsidR="00455650" w:rsidRPr="00BB310E" w:rsidRDefault="00455650" w:rsidP="00455650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 w:hint="eastAsia"/>
              </w:rPr>
              <w:t>明白戰爭所帶來的傷害。</w:t>
            </w:r>
          </w:p>
          <w:p w:rsidR="00DB36FA" w:rsidRPr="00BB310E" w:rsidRDefault="00455650" w:rsidP="00455650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3</w:t>
            </w:r>
            <w:r w:rsidR="00DB36FA" w:rsidRPr="00BB310E">
              <w:rPr>
                <w:rFonts w:eastAsia="標楷體"/>
              </w:rPr>
              <w:t>.</w:t>
            </w:r>
            <w:r w:rsidR="00DB36FA" w:rsidRPr="00BB310E">
              <w:rPr>
                <w:rFonts w:eastAsia="標楷體" w:hAnsi="標楷體" w:hint="eastAsia"/>
              </w:rPr>
              <w:t>分組討論：上課前鼓勵學童上網查資料，戰爭</w:t>
            </w:r>
            <w:r>
              <w:rPr>
                <w:rFonts w:eastAsia="標楷體" w:hAnsi="標楷體" w:hint="eastAsia"/>
              </w:rPr>
              <w:t>對人類生命與環境的傷害，</w:t>
            </w:r>
            <w:r w:rsidR="00DB36FA" w:rsidRPr="00BB310E">
              <w:rPr>
                <w:rFonts w:eastAsia="標楷體" w:hAnsi="標楷體" w:hint="eastAsia"/>
              </w:rPr>
              <w:t>並</w:t>
            </w:r>
            <w:r>
              <w:rPr>
                <w:rFonts w:eastAsia="標楷體" w:hAnsi="標楷體" w:hint="eastAsia"/>
              </w:rPr>
              <w:t>探討如何守護國家、建立國防觀念</w:t>
            </w:r>
            <w:r w:rsidR="00DB36FA" w:rsidRPr="00BB310E">
              <w:rPr>
                <w:rFonts w:eastAsia="標楷體" w:hAnsi="標楷體" w:hint="eastAsia"/>
              </w:rPr>
              <w:t>。</w:t>
            </w:r>
          </w:p>
        </w:tc>
      </w:tr>
      <w:tr w:rsidR="00DB36FA" w:rsidRPr="00BB310E">
        <w:trPr>
          <w:cantSplit/>
          <w:trHeight w:val="3574"/>
        </w:trPr>
        <w:tc>
          <w:tcPr>
            <w:tcW w:w="484" w:type="pct"/>
            <w:textDirection w:val="tbRlV"/>
            <w:vAlign w:val="center"/>
          </w:tcPr>
          <w:p w:rsidR="00DB36FA" w:rsidRPr="00BB310E" w:rsidRDefault="00DB36FA" w:rsidP="00BB310E">
            <w:pPr>
              <w:jc w:val="center"/>
              <w:rPr>
                <w:rFonts w:eastAsia="標楷體"/>
                <w:sz w:val="32"/>
              </w:rPr>
            </w:pPr>
            <w:r w:rsidRPr="00BB310E">
              <w:rPr>
                <w:rFonts w:eastAsia="標楷體" w:hAnsi="標楷體" w:hint="eastAsia"/>
                <w:sz w:val="32"/>
              </w:rPr>
              <w:t>參考資料或教學照片</w:t>
            </w:r>
          </w:p>
        </w:tc>
        <w:tc>
          <w:tcPr>
            <w:tcW w:w="4516" w:type="pct"/>
            <w:gridSpan w:val="4"/>
            <w:vAlign w:val="center"/>
          </w:tcPr>
          <w:p w:rsidR="00DB36FA" w:rsidRPr="00BB310E" w:rsidRDefault="00DB36FA" w:rsidP="00E951D3">
            <w:pPr>
              <w:pStyle w:val="1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 w:rsidRPr="00BB310E"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  <w:r w:rsidRPr="00BB310E">
              <w:rPr>
                <w:rFonts w:ascii="Times New Roman" w:eastAsia="標楷體" w:hAnsi="標楷體" w:cs="Times New Roman" w:hint="eastAsia"/>
                <w:b w:val="0"/>
                <w:color w:val="000000"/>
                <w:sz w:val="24"/>
                <w:szCs w:val="24"/>
              </w:rPr>
              <w:t>關於全民國防教育日</w:t>
            </w:r>
          </w:p>
          <w:p w:rsidR="00DB36FA" w:rsidRPr="00BB310E" w:rsidRDefault="00DB36FA" w:rsidP="00E951D3">
            <w:pPr>
              <w:spacing w:line="400" w:lineRule="exact"/>
              <w:ind w:firstLineChars="100" w:firstLine="240"/>
              <w:rPr>
                <w:rFonts w:eastAsia="標楷體"/>
                <w:color w:val="000000"/>
                <w:u w:val="single"/>
              </w:rPr>
            </w:pPr>
            <w:r w:rsidRPr="00BB310E">
              <w:rPr>
                <w:rFonts w:eastAsia="標楷體"/>
                <w:color w:val="000000"/>
                <w:u w:val="single"/>
              </w:rPr>
              <w:t>http://tw.knowledge.yahoo.com/question/question?qid=1008112706489</w:t>
            </w:r>
          </w:p>
          <w:p w:rsidR="00DB36FA" w:rsidRPr="00BB310E" w:rsidRDefault="00DB36FA" w:rsidP="00E951D3">
            <w:pPr>
              <w:pStyle w:val="1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 w:rsidRPr="00BB310E"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  <w:r w:rsidRPr="00BB310E">
              <w:rPr>
                <w:rFonts w:ascii="Times New Roman" w:eastAsia="標楷體" w:hAnsi="標楷體" w:cs="Times New Roman" w:hint="eastAsia"/>
                <w:b w:val="0"/>
                <w:color w:val="000000"/>
                <w:sz w:val="24"/>
                <w:szCs w:val="24"/>
              </w:rPr>
              <w:t>全民國防的重要性</w:t>
            </w:r>
          </w:p>
          <w:p w:rsidR="00DB36FA" w:rsidRPr="00BB310E" w:rsidRDefault="00EF4C44" w:rsidP="00E951D3">
            <w:pPr>
              <w:spacing w:line="400" w:lineRule="exact"/>
              <w:ind w:firstLineChars="150" w:firstLine="360"/>
              <w:rPr>
                <w:rFonts w:eastAsia="標楷體"/>
                <w:color w:val="000000"/>
              </w:rPr>
            </w:pPr>
            <w:hyperlink r:id="rId7" w:history="1">
              <w:r w:rsidR="00DB36FA" w:rsidRPr="00BB310E">
                <w:rPr>
                  <w:rStyle w:val="a3"/>
                  <w:rFonts w:eastAsia="標楷體"/>
                  <w:color w:val="000000"/>
                </w:rPr>
                <w:t>http://tw.knowledge.yahoo.com/question/question?qid=1007031903636</w:t>
              </w:r>
            </w:hyperlink>
          </w:p>
          <w:p w:rsidR="00E951D3" w:rsidRDefault="00E951D3" w:rsidP="00E951D3">
            <w:pPr>
              <w:pStyle w:val="Web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1C6B42D" wp14:editId="4EFAF538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13970</wp:posOffset>
                  </wp:positionV>
                  <wp:extent cx="3415665" cy="2561590"/>
                  <wp:effectExtent l="0" t="0" r="0" b="0"/>
                  <wp:wrapNone/>
                  <wp:docPr id="1" name="圖片 1" descr="C:\Users\wennu\Desktop\113訓育\S__1092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nnu\Desktop\113訓育\S__10920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665" cy="256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51D3" w:rsidRDefault="00E951D3" w:rsidP="00E951D3">
            <w:pPr>
              <w:pStyle w:val="Web"/>
            </w:pPr>
          </w:p>
          <w:p w:rsidR="00E951D3" w:rsidRDefault="00E951D3" w:rsidP="00E951D3">
            <w:pPr>
              <w:pStyle w:val="Web"/>
            </w:pPr>
          </w:p>
          <w:p w:rsidR="00E951D3" w:rsidRDefault="00E951D3" w:rsidP="00E951D3">
            <w:pPr>
              <w:pStyle w:val="Web"/>
            </w:pPr>
          </w:p>
          <w:p w:rsidR="00E951D3" w:rsidRDefault="00E951D3" w:rsidP="00E951D3">
            <w:pPr>
              <w:pStyle w:val="Web"/>
              <w:rPr>
                <w:rFonts w:hint="eastAsia"/>
              </w:rPr>
            </w:pPr>
          </w:p>
          <w:p w:rsidR="00DB36FA" w:rsidRPr="00BB310E" w:rsidRDefault="00DB36FA" w:rsidP="00BB310E">
            <w:pPr>
              <w:rPr>
                <w:rFonts w:eastAsia="標楷體"/>
                <w:sz w:val="32"/>
              </w:rPr>
            </w:pPr>
          </w:p>
        </w:tc>
      </w:tr>
    </w:tbl>
    <w:p w:rsidR="00DB36FA" w:rsidRPr="00BB310E" w:rsidRDefault="00DB36FA" w:rsidP="00BB310E">
      <w:pPr>
        <w:rPr>
          <w:rFonts w:eastAsia="標楷體"/>
          <w:sz w:val="28"/>
          <w:szCs w:val="28"/>
        </w:rPr>
      </w:pPr>
      <w:r w:rsidRPr="00BB310E">
        <w:rPr>
          <w:rFonts w:eastAsia="標楷體" w:hAnsi="標楷體" w:hint="eastAsia"/>
          <w:sz w:val="28"/>
          <w:szCs w:val="28"/>
        </w:rPr>
        <w:t>承辦人：</w:t>
      </w:r>
      <w:r w:rsidR="00455650">
        <w:rPr>
          <w:rFonts w:eastAsia="標楷體" w:hint="eastAsia"/>
          <w:sz w:val="28"/>
          <w:szCs w:val="28"/>
        </w:rPr>
        <w:t>謝文女</w:t>
      </w:r>
      <w:r>
        <w:rPr>
          <w:rFonts w:eastAsia="標楷體"/>
          <w:sz w:val="28"/>
          <w:szCs w:val="28"/>
        </w:rPr>
        <w:t xml:space="preserve">  </w:t>
      </w:r>
      <w:r w:rsidRPr="00BB310E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="00455650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</w:t>
      </w:r>
      <w:r w:rsidR="00455650">
        <w:rPr>
          <w:rFonts w:eastAsia="標楷體" w:hint="eastAsia"/>
          <w:sz w:val="28"/>
          <w:szCs w:val="28"/>
        </w:rPr>
        <w:t xml:space="preserve"> </w:t>
      </w:r>
      <w:r w:rsidRPr="00BB310E">
        <w:rPr>
          <w:rFonts w:eastAsia="標楷體" w:hAnsi="標楷體" w:hint="eastAsia"/>
          <w:sz w:val="28"/>
          <w:szCs w:val="28"/>
        </w:rPr>
        <w:t>主任：</w:t>
      </w:r>
      <w:r w:rsidR="00455650">
        <w:rPr>
          <w:rFonts w:eastAsia="標楷體" w:hAnsi="標楷體" w:hint="eastAsia"/>
          <w:sz w:val="28"/>
          <w:szCs w:val="28"/>
        </w:rPr>
        <w:t>鄭光明</w:t>
      </w:r>
      <w:r w:rsidRPr="00BB310E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        </w:t>
      </w:r>
      <w:r w:rsidRPr="00BB310E">
        <w:rPr>
          <w:rFonts w:eastAsia="標楷體" w:hAnsi="標楷體" w:hint="eastAsia"/>
          <w:sz w:val="28"/>
          <w:szCs w:val="28"/>
        </w:rPr>
        <w:t>校長：</w:t>
      </w:r>
      <w:r w:rsidR="00D16560">
        <w:rPr>
          <w:rFonts w:eastAsia="標楷體" w:hAnsi="標楷體" w:hint="eastAsia"/>
          <w:sz w:val="28"/>
          <w:szCs w:val="28"/>
        </w:rPr>
        <w:t>江怜秀</w:t>
      </w:r>
      <w:bookmarkStart w:id="0" w:name="_GoBack"/>
      <w:bookmarkEnd w:id="0"/>
    </w:p>
    <w:sectPr w:rsidR="00DB36FA" w:rsidRPr="00BB310E" w:rsidSect="00C36C6E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44" w:rsidRDefault="00EF4C44" w:rsidP="00ED275D">
      <w:r>
        <w:separator/>
      </w:r>
    </w:p>
  </w:endnote>
  <w:endnote w:type="continuationSeparator" w:id="0">
    <w:p w:rsidR="00EF4C44" w:rsidRDefault="00EF4C44" w:rsidP="00ED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44" w:rsidRDefault="00EF4C44" w:rsidP="00ED275D">
      <w:r>
        <w:separator/>
      </w:r>
    </w:p>
  </w:footnote>
  <w:footnote w:type="continuationSeparator" w:id="0">
    <w:p w:rsidR="00EF4C44" w:rsidRDefault="00EF4C44" w:rsidP="00ED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11218"/>
    <w:multiLevelType w:val="hybridMultilevel"/>
    <w:tmpl w:val="7370ED5A"/>
    <w:lvl w:ilvl="0" w:tplc="C17E94D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0E"/>
    <w:rsid w:val="00025958"/>
    <w:rsid w:val="000658E9"/>
    <w:rsid w:val="000E091B"/>
    <w:rsid w:val="00155600"/>
    <w:rsid w:val="00160081"/>
    <w:rsid w:val="001B2554"/>
    <w:rsid w:val="001F0143"/>
    <w:rsid w:val="0020146A"/>
    <w:rsid w:val="00204F24"/>
    <w:rsid w:val="0025630C"/>
    <w:rsid w:val="002742E8"/>
    <w:rsid w:val="002C66CC"/>
    <w:rsid w:val="002E1EAE"/>
    <w:rsid w:val="003D2A74"/>
    <w:rsid w:val="003E6EBF"/>
    <w:rsid w:val="00455650"/>
    <w:rsid w:val="004644DA"/>
    <w:rsid w:val="004B7073"/>
    <w:rsid w:val="004E0480"/>
    <w:rsid w:val="005B7DA8"/>
    <w:rsid w:val="005C093F"/>
    <w:rsid w:val="006115DC"/>
    <w:rsid w:val="0063637C"/>
    <w:rsid w:val="00655A26"/>
    <w:rsid w:val="00692BA5"/>
    <w:rsid w:val="006D7A4E"/>
    <w:rsid w:val="007501EB"/>
    <w:rsid w:val="0078731D"/>
    <w:rsid w:val="0085723C"/>
    <w:rsid w:val="008A6197"/>
    <w:rsid w:val="008D120D"/>
    <w:rsid w:val="0094207F"/>
    <w:rsid w:val="00956F8A"/>
    <w:rsid w:val="00977F18"/>
    <w:rsid w:val="00A87E9C"/>
    <w:rsid w:val="00AF4318"/>
    <w:rsid w:val="00B345E5"/>
    <w:rsid w:val="00B4496D"/>
    <w:rsid w:val="00BB310E"/>
    <w:rsid w:val="00C25B3E"/>
    <w:rsid w:val="00C36C6E"/>
    <w:rsid w:val="00C40403"/>
    <w:rsid w:val="00C77CCF"/>
    <w:rsid w:val="00C91A98"/>
    <w:rsid w:val="00CC5EE9"/>
    <w:rsid w:val="00D05659"/>
    <w:rsid w:val="00D104B9"/>
    <w:rsid w:val="00D16560"/>
    <w:rsid w:val="00D72214"/>
    <w:rsid w:val="00DB0DAE"/>
    <w:rsid w:val="00DB36FA"/>
    <w:rsid w:val="00DE305C"/>
    <w:rsid w:val="00DE4FCC"/>
    <w:rsid w:val="00E03BE8"/>
    <w:rsid w:val="00E150C3"/>
    <w:rsid w:val="00E87840"/>
    <w:rsid w:val="00E951D3"/>
    <w:rsid w:val="00ED275D"/>
    <w:rsid w:val="00EE24E0"/>
    <w:rsid w:val="00EF4C44"/>
    <w:rsid w:val="00F02A79"/>
    <w:rsid w:val="00F8430C"/>
    <w:rsid w:val="00F95974"/>
    <w:rsid w:val="00FA1F5F"/>
    <w:rsid w:val="00FF259F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BC5CD"/>
  <w14:defaultImageDpi w14:val="0"/>
  <w15:docId w15:val="{94DA5667-5F8E-4020-BE99-5573D6D7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0E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BB310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Pr>
      <w:rFonts w:ascii="Cambria" w:eastAsia="新細明體" w:hAnsi="Cambria"/>
      <w:b/>
      <w:kern w:val="52"/>
      <w:sz w:val="52"/>
    </w:rPr>
  </w:style>
  <w:style w:type="character" w:styleId="a3">
    <w:name w:val="Hyperlink"/>
    <w:basedOn w:val="a0"/>
    <w:uiPriority w:val="99"/>
    <w:rsid w:val="00BB310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D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D275D"/>
    <w:rPr>
      <w:kern w:val="2"/>
    </w:rPr>
  </w:style>
  <w:style w:type="paragraph" w:styleId="a6">
    <w:name w:val="footer"/>
    <w:basedOn w:val="a"/>
    <w:link w:val="a7"/>
    <w:uiPriority w:val="99"/>
    <w:rsid w:val="00ED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D275D"/>
    <w:rPr>
      <w:kern w:val="2"/>
    </w:rPr>
  </w:style>
  <w:style w:type="paragraph" w:styleId="a8">
    <w:name w:val="Balloon Text"/>
    <w:basedOn w:val="a"/>
    <w:link w:val="a9"/>
    <w:uiPriority w:val="99"/>
    <w:rsid w:val="00977F18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977F18"/>
    <w:rPr>
      <w:rFonts w:ascii="Cambria" w:eastAsia="新細明體" w:hAnsi="Cambria"/>
      <w:kern w:val="2"/>
      <w:sz w:val="18"/>
    </w:rPr>
  </w:style>
  <w:style w:type="paragraph" w:styleId="aa">
    <w:name w:val="List Paragraph"/>
    <w:basedOn w:val="a"/>
    <w:uiPriority w:val="34"/>
    <w:qFormat/>
    <w:rsid w:val="0045565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51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w.knowledge.yahoo.com/question/question?qid=1007031903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PCmajin.com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USER</dc:creator>
  <cp:lastModifiedBy>wennu</cp:lastModifiedBy>
  <cp:revision>2</cp:revision>
  <dcterms:created xsi:type="dcterms:W3CDTF">2025-01-12T10:34:00Z</dcterms:created>
  <dcterms:modified xsi:type="dcterms:W3CDTF">2025-01-12T10:34:00Z</dcterms:modified>
</cp:coreProperties>
</file>