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66B" w:rsidRPr="00222ED3" w:rsidRDefault="0053166B" w:rsidP="0053166B">
      <w:pPr>
        <w:rPr>
          <w:rFonts w:ascii="新細明體" w:eastAsia="標楷體" w:hAnsi="新細明體"/>
          <w:b/>
          <w:sz w:val="28"/>
          <w:szCs w:val="28"/>
        </w:rPr>
      </w:pPr>
      <w:r w:rsidRPr="00222ED3">
        <w:rPr>
          <w:rFonts w:ascii="新細明體" w:eastAsia="標楷體" w:hAnsi="新細明體" w:hint="eastAsia"/>
          <w:b/>
          <w:sz w:val="28"/>
          <w:szCs w:val="28"/>
        </w:rPr>
        <w:t>附件一</w:t>
      </w:r>
    </w:p>
    <w:p w:rsidR="0053166B" w:rsidRPr="00222ED3" w:rsidRDefault="0053166B" w:rsidP="0053166B">
      <w:pPr>
        <w:tabs>
          <w:tab w:val="right" w:pos="8730"/>
        </w:tabs>
        <w:jc w:val="center"/>
        <w:rPr>
          <w:rFonts w:eastAsia="標楷體"/>
          <w:b/>
          <w:sz w:val="30"/>
          <w:szCs w:val="30"/>
        </w:rPr>
      </w:pPr>
      <w:r>
        <w:rPr>
          <w:rFonts w:eastAsia="標楷體" w:hint="eastAsia"/>
          <w:b/>
          <w:sz w:val="30"/>
          <w:szCs w:val="30"/>
        </w:rPr>
        <w:t>彰化縣草湖國民中</w:t>
      </w:r>
      <w:r w:rsidRPr="00222ED3">
        <w:rPr>
          <w:rFonts w:eastAsia="標楷體" w:hint="eastAsia"/>
          <w:b/>
          <w:sz w:val="30"/>
          <w:szCs w:val="30"/>
        </w:rPr>
        <w:t>學</w:t>
      </w:r>
      <w:r w:rsidR="00C533E8">
        <w:rPr>
          <w:rFonts w:ascii="標楷體" w:eastAsia="標楷體" w:hAnsi="標楷體" w:hint="eastAsia"/>
          <w:b/>
          <w:sz w:val="30"/>
          <w:szCs w:val="30"/>
        </w:rPr>
        <w:t>112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</w:t>
      </w:r>
      <w:r w:rsidRPr="00222ED3">
        <w:rPr>
          <w:rFonts w:eastAsia="標楷體" w:hint="eastAsia"/>
          <w:b/>
          <w:sz w:val="30"/>
          <w:szCs w:val="30"/>
        </w:rPr>
        <w:t>全民國防教育融入各科教學活動設計單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5"/>
        <w:gridCol w:w="1495"/>
        <w:gridCol w:w="2104"/>
        <w:gridCol w:w="334"/>
        <w:gridCol w:w="1772"/>
        <w:gridCol w:w="2160"/>
      </w:tblGrid>
      <w:tr w:rsidR="0053166B" w:rsidTr="00162545">
        <w:tc>
          <w:tcPr>
            <w:tcW w:w="1343" w:type="pct"/>
            <w:gridSpan w:val="2"/>
            <w:vAlign w:val="center"/>
          </w:tcPr>
          <w:p w:rsidR="0053166B" w:rsidRDefault="0053166B" w:rsidP="00162545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主    題</w:t>
            </w:r>
          </w:p>
        </w:tc>
        <w:tc>
          <w:tcPr>
            <w:tcW w:w="3657" w:type="pct"/>
            <w:gridSpan w:val="4"/>
          </w:tcPr>
          <w:p w:rsidR="0053166B" w:rsidRDefault="0053166B" w:rsidP="00162545">
            <w:pPr>
              <w:rPr>
                <w:rFonts w:ascii="標楷體" w:eastAsia="標楷體" w:hAnsi="標楷體"/>
                <w:sz w:val="32"/>
              </w:rPr>
            </w:pPr>
            <w:r w:rsidRPr="00823F36">
              <w:rPr>
                <w:rFonts w:ascii="標楷體" w:eastAsia="標楷體" w:hAnsi="標楷體" w:hint="eastAsia"/>
                <w:b/>
                <w:bCs/>
                <w:sz w:val="40"/>
                <w:szCs w:val="40"/>
              </w:rPr>
              <w:t>地震</w:t>
            </w:r>
            <w:r w:rsidRPr="00823F36">
              <w:rPr>
                <w:rFonts w:ascii="標楷體" w:eastAsia="標楷體" w:hAnsi="標楷體"/>
                <w:b/>
                <w:bCs/>
                <w:sz w:val="40"/>
                <w:szCs w:val="40"/>
              </w:rPr>
              <w:t>SOS</w:t>
            </w:r>
          </w:p>
        </w:tc>
      </w:tr>
      <w:tr w:rsidR="0053166B" w:rsidTr="00C2138E">
        <w:tc>
          <w:tcPr>
            <w:tcW w:w="1343" w:type="pct"/>
            <w:gridSpan w:val="2"/>
            <w:vAlign w:val="center"/>
          </w:tcPr>
          <w:p w:rsidR="0053166B" w:rsidRDefault="0053166B" w:rsidP="0016254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融入領域（科目）</w:t>
            </w:r>
          </w:p>
        </w:tc>
        <w:tc>
          <w:tcPr>
            <w:tcW w:w="1208" w:type="pct"/>
          </w:tcPr>
          <w:p w:rsidR="0053166B" w:rsidRDefault="0053166B" w:rsidP="00162545">
            <w:pPr>
              <w:rPr>
                <w:rFonts w:ascii="標楷體" w:eastAsia="標楷體" w:hAnsi="標楷體"/>
                <w:sz w:val="32"/>
              </w:rPr>
            </w:pPr>
            <w:r w:rsidRPr="00417F32">
              <w:rPr>
                <w:rFonts w:eastAsia="標楷體" w:hint="eastAsia"/>
                <w:b/>
                <w:bCs/>
                <w:sz w:val="28"/>
                <w:szCs w:val="28"/>
              </w:rPr>
              <w:t>地球科學</w:t>
            </w:r>
          </w:p>
        </w:tc>
        <w:tc>
          <w:tcPr>
            <w:tcW w:w="1209" w:type="pct"/>
            <w:gridSpan w:val="2"/>
            <w:vAlign w:val="center"/>
          </w:tcPr>
          <w:p w:rsidR="0053166B" w:rsidRDefault="0053166B" w:rsidP="00162545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融入教學時間</w:t>
            </w:r>
          </w:p>
        </w:tc>
        <w:tc>
          <w:tcPr>
            <w:tcW w:w="1240" w:type="pct"/>
          </w:tcPr>
          <w:p w:rsidR="0053166B" w:rsidRDefault="0053166B" w:rsidP="00162545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90分鐘</w:t>
            </w:r>
          </w:p>
        </w:tc>
      </w:tr>
      <w:tr w:rsidR="0053166B" w:rsidTr="00C2138E">
        <w:tc>
          <w:tcPr>
            <w:tcW w:w="1343" w:type="pct"/>
            <w:gridSpan w:val="2"/>
            <w:vAlign w:val="center"/>
          </w:tcPr>
          <w:p w:rsidR="0053166B" w:rsidRDefault="0053166B" w:rsidP="00162545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設 計 者</w:t>
            </w:r>
          </w:p>
          <w:p w:rsidR="0053166B" w:rsidRDefault="0053166B" w:rsidP="00162545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32"/>
              </w:rPr>
              <w:t>教 學 者</w:t>
            </w:r>
          </w:p>
        </w:tc>
        <w:tc>
          <w:tcPr>
            <w:tcW w:w="1208" w:type="pct"/>
          </w:tcPr>
          <w:p w:rsidR="0053166B" w:rsidRDefault="0053166B" w:rsidP="00162545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eastAsia="標楷體" w:hint="eastAsia"/>
                <w:b/>
                <w:bCs/>
                <w:sz w:val="28"/>
                <w:szCs w:val="28"/>
              </w:rPr>
              <w:t>鄭昭信</w:t>
            </w:r>
          </w:p>
        </w:tc>
        <w:tc>
          <w:tcPr>
            <w:tcW w:w="1209" w:type="pct"/>
            <w:gridSpan w:val="2"/>
            <w:vAlign w:val="center"/>
          </w:tcPr>
          <w:p w:rsidR="0053166B" w:rsidRDefault="0053166B" w:rsidP="00162545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融入單元</w:t>
            </w:r>
          </w:p>
        </w:tc>
        <w:tc>
          <w:tcPr>
            <w:tcW w:w="1240" w:type="pct"/>
          </w:tcPr>
          <w:p w:rsidR="0053166B" w:rsidRPr="002433B2" w:rsidRDefault="0053166B" w:rsidP="00162545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2433B2">
              <w:rPr>
                <w:rFonts w:ascii="標楷體" w:eastAsia="標楷體" w:hAnsi="標楷體" w:hint="eastAsia"/>
                <w:sz w:val="22"/>
                <w:szCs w:val="22"/>
              </w:rPr>
              <w:t>第五冊  第六單元</w:t>
            </w:r>
          </w:p>
          <w:p w:rsidR="0053166B" w:rsidRDefault="0053166B" w:rsidP="00162545">
            <w:pPr>
              <w:rPr>
                <w:rFonts w:ascii="標楷體" w:eastAsia="標楷體" w:hAnsi="標楷體"/>
                <w:sz w:val="32"/>
              </w:rPr>
            </w:pPr>
            <w:r w:rsidRPr="002433B2">
              <w:rPr>
                <w:rFonts w:ascii="標楷體" w:eastAsia="標楷體" w:hAnsi="標楷體" w:hint="eastAsia"/>
                <w:sz w:val="22"/>
                <w:szCs w:val="22"/>
              </w:rPr>
              <w:t>單元名稱：地殼變動</w:t>
            </w:r>
          </w:p>
        </w:tc>
      </w:tr>
      <w:tr w:rsidR="0053166B" w:rsidTr="00C2138E">
        <w:tc>
          <w:tcPr>
            <w:tcW w:w="1343" w:type="pct"/>
            <w:gridSpan w:val="2"/>
            <w:vAlign w:val="center"/>
          </w:tcPr>
          <w:p w:rsidR="0053166B" w:rsidRDefault="0053166B" w:rsidP="00162545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實施教學時間</w:t>
            </w:r>
          </w:p>
        </w:tc>
        <w:tc>
          <w:tcPr>
            <w:tcW w:w="1208" w:type="pct"/>
          </w:tcPr>
          <w:p w:rsidR="0053166B" w:rsidRPr="002433B2" w:rsidRDefault="00C533E8" w:rsidP="00162545">
            <w:pPr>
              <w:ind w:firstLineChars="21" w:firstLine="46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2023</w:t>
            </w:r>
            <w:r w:rsidR="0053166B" w:rsidRPr="002433B2">
              <w:rPr>
                <w:rFonts w:ascii="標楷體" w:eastAsia="標楷體" w:hAnsi="標楷體" w:hint="eastAsia"/>
                <w:sz w:val="22"/>
                <w:szCs w:val="22"/>
              </w:rPr>
              <w:t>年</w:t>
            </w:r>
            <w:r w:rsidR="0053166B">
              <w:rPr>
                <w:rFonts w:ascii="標楷體" w:eastAsia="標楷體" w:hAnsi="標楷體" w:hint="eastAsia"/>
                <w:sz w:val="22"/>
                <w:szCs w:val="22"/>
              </w:rPr>
              <w:t>12</w:t>
            </w:r>
            <w:r w:rsidR="0053166B" w:rsidRPr="002433B2">
              <w:rPr>
                <w:rFonts w:ascii="標楷體" w:eastAsia="標楷體" w:hAnsi="標楷體" w:hint="eastAsia"/>
                <w:sz w:val="22"/>
                <w:szCs w:val="22"/>
              </w:rPr>
              <w:t>月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19</w:t>
            </w:r>
            <w:r w:rsidR="0053166B" w:rsidRPr="002433B2">
              <w:rPr>
                <w:rFonts w:ascii="標楷體" w:eastAsia="標楷體" w:hAnsi="標楷體" w:hint="eastAsia"/>
                <w:sz w:val="22"/>
                <w:szCs w:val="22"/>
              </w:rPr>
              <w:t>日</w:t>
            </w:r>
          </w:p>
        </w:tc>
        <w:tc>
          <w:tcPr>
            <w:tcW w:w="1209" w:type="pct"/>
            <w:gridSpan w:val="2"/>
            <w:vAlign w:val="center"/>
          </w:tcPr>
          <w:p w:rsidR="0053166B" w:rsidRDefault="0053166B" w:rsidP="00162545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主要評量方式</w:t>
            </w:r>
          </w:p>
        </w:tc>
        <w:tc>
          <w:tcPr>
            <w:tcW w:w="1240" w:type="pct"/>
          </w:tcPr>
          <w:p w:rsidR="0053166B" w:rsidRDefault="0053166B" w:rsidP="00162545">
            <w:pPr>
              <w:rPr>
                <w:rFonts w:ascii="標楷體" w:eastAsia="標楷體" w:hAnsi="標楷體"/>
                <w:sz w:val="32"/>
              </w:rPr>
            </w:pPr>
            <w:r w:rsidRPr="00083E53">
              <w:rPr>
                <w:rFonts w:ascii="標楷體" w:eastAsia="標楷體" w:hAnsi="標楷體" w:hint="eastAsia"/>
                <w:sz w:val="28"/>
                <w:szCs w:val="28"/>
              </w:rPr>
              <w:t>紙筆與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分組活動</w:t>
            </w:r>
          </w:p>
        </w:tc>
      </w:tr>
      <w:tr w:rsidR="0053166B" w:rsidTr="00C2138E">
        <w:trPr>
          <w:cantSplit/>
          <w:trHeight w:val="1740"/>
        </w:trPr>
        <w:tc>
          <w:tcPr>
            <w:tcW w:w="485" w:type="pct"/>
            <w:tcBorders>
              <w:bottom w:val="single" w:sz="4" w:space="0" w:color="auto"/>
              <w:right w:val="single" w:sz="8" w:space="0" w:color="auto"/>
            </w:tcBorders>
            <w:textDirection w:val="tbRlV"/>
            <w:vAlign w:val="center"/>
          </w:tcPr>
          <w:p w:rsidR="0053166B" w:rsidRDefault="0053166B" w:rsidP="00162545">
            <w:pPr>
              <w:ind w:left="113" w:right="113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教學目標</w:t>
            </w:r>
          </w:p>
        </w:tc>
        <w:tc>
          <w:tcPr>
            <w:tcW w:w="4515" w:type="pct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166B" w:rsidRDefault="0053166B" w:rsidP="00162545">
            <w:pPr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【地球科學】</w:t>
            </w:r>
          </w:p>
          <w:p w:rsidR="0053166B" w:rsidRDefault="0053166B" w:rsidP="00162545">
            <w:pPr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1-1</w:t>
            </w:r>
            <w:r>
              <w:rPr>
                <w:rFonts w:eastAsia="標楷體" w:hint="eastAsia"/>
                <w:b/>
                <w:bCs/>
              </w:rPr>
              <w:t>了解地震發生的原因</w:t>
            </w:r>
          </w:p>
          <w:p w:rsidR="0053166B" w:rsidRDefault="0053166B" w:rsidP="00162545">
            <w:pPr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1-2</w:t>
            </w:r>
            <w:r>
              <w:rPr>
                <w:rFonts w:eastAsia="標楷體" w:hint="eastAsia"/>
                <w:b/>
                <w:bCs/>
              </w:rPr>
              <w:t>區別震源與震央的差異性</w:t>
            </w:r>
          </w:p>
          <w:p w:rsidR="0053166B" w:rsidRDefault="0053166B" w:rsidP="00162545">
            <w:pPr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1-3</w:t>
            </w:r>
            <w:r>
              <w:rPr>
                <w:rFonts w:eastAsia="標楷體" w:hint="eastAsia"/>
                <w:b/>
                <w:bCs/>
              </w:rPr>
              <w:t>區別地震規模與地震強度之異同</w:t>
            </w:r>
          </w:p>
          <w:p w:rsidR="0053166B" w:rsidRDefault="0053166B" w:rsidP="00162545">
            <w:pPr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【防災知識】</w:t>
            </w:r>
          </w:p>
          <w:p w:rsidR="0053166B" w:rsidRPr="007C1B1B" w:rsidRDefault="0053166B" w:rsidP="00162545">
            <w:pPr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2-1</w:t>
            </w:r>
            <w:r w:rsidRPr="007C1B1B">
              <w:rPr>
                <w:rFonts w:eastAsia="標楷體" w:hint="eastAsia"/>
                <w:b/>
                <w:bCs/>
              </w:rPr>
              <w:t>知道地震來時該如何應變</w:t>
            </w:r>
          </w:p>
          <w:p w:rsidR="0053166B" w:rsidRPr="007C1B1B" w:rsidRDefault="0053166B" w:rsidP="00162545">
            <w:pPr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2-2</w:t>
            </w:r>
            <w:r w:rsidRPr="007C1B1B">
              <w:rPr>
                <w:rFonts w:eastAsia="標楷體" w:hint="eastAsia"/>
                <w:b/>
                <w:bCs/>
              </w:rPr>
              <w:t>依據居住地區來準備防災事項。</w:t>
            </w:r>
          </w:p>
          <w:p w:rsidR="0053166B" w:rsidRDefault="0053166B" w:rsidP="00162545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eastAsia="標楷體"/>
                <w:b/>
                <w:bCs/>
              </w:rPr>
              <w:t>2-3</w:t>
            </w:r>
            <w:r w:rsidRPr="007C1B1B">
              <w:rPr>
                <w:rFonts w:eastAsia="標楷體" w:hint="eastAsia"/>
                <w:b/>
                <w:bCs/>
              </w:rPr>
              <w:t>了解地震的等級</w:t>
            </w:r>
          </w:p>
        </w:tc>
      </w:tr>
      <w:tr w:rsidR="0053166B" w:rsidTr="00C2138E">
        <w:trPr>
          <w:cantSplit/>
          <w:trHeight w:val="3418"/>
        </w:trPr>
        <w:tc>
          <w:tcPr>
            <w:tcW w:w="485" w:type="pct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textDirection w:val="tbRlV"/>
            <w:vAlign w:val="center"/>
          </w:tcPr>
          <w:p w:rsidR="0053166B" w:rsidRDefault="0053166B" w:rsidP="00162545">
            <w:pPr>
              <w:ind w:left="113" w:right="113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lastRenderedPageBreak/>
              <w:t>教學內容綱要</w:t>
            </w:r>
          </w:p>
        </w:tc>
        <w:tc>
          <w:tcPr>
            <w:tcW w:w="4515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166B" w:rsidRPr="00473595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center"/>
              <w:rPr>
                <w:rFonts w:ascii="標楷體" w:eastAsia="標楷體" w:hAnsi="標楷體"/>
                <w:b/>
                <w:shd w:val="pct15" w:color="auto" w:fill="FFFFFF"/>
              </w:rPr>
            </w:pPr>
            <w:r w:rsidRPr="00473595">
              <w:rPr>
                <w:rFonts w:ascii="標楷體" w:eastAsia="標楷體" w:hAnsi="標楷體" w:hint="eastAsia"/>
                <w:b/>
                <w:shd w:val="pct15" w:color="auto" w:fill="FFFFFF"/>
              </w:rPr>
              <w:t>第一節課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center"/>
              <w:rPr>
                <w:rFonts w:ascii="標楷體" w:eastAsia="標楷體" w:hAnsi="標楷體"/>
                <w:b/>
                <w:bCs/>
                <w:shd w:val="pct15" w:color="auto" w:fill="FFFFFF"/>
              </w:rPr>
            </w:pPr>
            <w:r w:rsidRPr="00473595">
              <w:rPr>
                <w:rFonts w:ascii="標楷體" w:eastAsia="標楷體" w:hAnsi="標楷體" w:hint="eastAsia"/>
                <w:b/>
                <w:bCs/>
                <w:shd w:val="pct15" w:color="auto" w:fill="FFFFFF"/>
              </w:rPr>
              <w:t>地震</w:t>
            </w:r>
            <w:r w:rsidRPr="00473595">
              <w:rPr>
                <w:rFonts w:ascii="標楷體" w:eastAsia="標楷體" w:hAnsi="標楷體"/>
                <w:b/>
                <w:bCs/>
                <w:shd w:val="pct15" w:color="auto" w:fill="FFFFFF"/>
              </w:rPr>
              <w:t>SOS—</w:t>
            </w:r>
            <w:r w:rsidRPr="00473595">
              <w:rPr>
                <w:rFonts w:ascii="標楷體" w:eastAsia="標楷體" w:hAnsi="標楷體" w:hint="eastAsia"/>
                <w:b/>
                <w:bCs/>
                <w:shd w:val="pct15" w:color="auto" w:fill="FFFFFF"/>
              </w:rPr>
              <w:t>地球</w:t>
            </w:r>
            <w:r>
              <w:rPr>
                <w:rFonts w:ascii="標楷體" w:eastAsia="標楷體" w:hAnsi="標楷體" w:hint="eastAsia"/>
                <w:b/>
                <w:bCs/>
                <w:shd w:val="pct15" w:color="auto" w:fill="FFFFFF"/>
              </w:rPr>
              <w:t>也會跳街舞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center"/>
              <w:rPr>
                <w:rFonts w:eastAsia="標楷體"/>
              </w:rPr>
            </w:pPr>
          </w:p>
          <w:p w:rsidR="0053166B" w:rsidRPr="00473595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eastAsia="標楷體"/>
                <w:b/>
              </w:rPr>
            </w:pPr>
            <w:r w:rsidRPr="00473595">
              <w:rPr>
                <w:rFonts w:eastAsia="標楷體" w:hint="eastAsia"/>
                <w:b/>
              </w:rPr>
              <w:t>一、引起動機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（一）教師播放</w:t>
            </w:r>
            <w:r>
              <w:rPr>
                <w:rFonts w:eastAsia="標楷體"/>
              </w:rPr>
              <w:t>youtube</w:t>
            </w:r>
            <w:r>
              <w:rPr>
                <w:rFonts w:eastAsia="標楷體" w:hint="eastAsia"/>
              </w:rPr>
              <w:t>影片【</w:t>
            </w:r>
            <w:r w:rsidRPr="009216AA">
              <w:rPr>
                <w:rFonts w:eastAsia="標楷體"/>
              </w:rPr>
              <w:t>311</w:t>
            </w:r>
            <w:r w:rsidRPr="009216AA">
              <w:rPr>
                <w:rFonts w:eastAsia="標楷體" w:hint="eastAsia"/>
              </w:rPr>
              <w:t>日本大地震周年：直擊</w:t>
            </w:r>
            <w:r w:rsidRPr="009216AA">
              <w:rPr>
                <w:rFonts w:eastAsia="標楷體"/>
              </w:rPr>
              <w:t>311</w:t>
            </w:r>
            <w:r w:rsidRPr="009216AA">
              <w:rPr>
                <w:rFonts w:eastAsia="標楷體" w:hint="eastAsia"/>
              </w:rPr>
              <w:t>日本大浩劫</w:t>
            </w:r>
            <w:r w:rsidRPr="009216AA">
              <w:rPr>
                <w:rFonts w:eastAsia="標楷體"/>
              </w:rPr>
              <w:t>Part1</w:t>
            </w:r>
            <w:r>
              <w:rPr>
                <w:rFonts w:eastAsia="標楷體" w:hint="eastAsia"/>
              </w:rPr>
              <w:t>】片段。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（二）影片播畢後，全班同學分為六組，請各組討論生活中經歷的地震經驗，地震發生時心中的感覺，並且請每組推派一位同學上台發表。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eastAsia="標楷體"/>
              </w:rPr>
            </w:pPr>
          </w:p>
          <w:p w:rsidR="0053166B" w:rsidRPr="00473595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eastAsia="標楷體"/>
                <w:b/>
              </w:rPr>
            </w:pPr>
            <w:r w:rsidRPr="00473595">
              <w:rPr>
                <w:rFonts w:eastAsia="標楷體" w:hint="eastAsia"/>
                <w:b/>
              </w:rPr>
              <w:t>二、主要活動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（一）</w:t>
            </w:r>
            <w:r w:rsidRPr="006020C2">
              <w:rPr>
                <w:rFonts w:eastAsia="標楷體" w:hint="eastAsia"/>
              </w:rPr>
              <w:t>教師說明地震的成因。</w:t>
            </w:r>
          </w:p>
          <w:p w:rsidR="0053166B" w:rsidRPr="00A87222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ascii="標楷體" w:eastAsia="標楷體" w:hAnsi="標楷體"/>
              </w:rPr>
            </w:pPr>
            <w:r w:rsidRPr="00A87222">
              <w:rPr>
                <w:rFonts w:ascii="標楷體" w:eastAsia="標楷體" w:hAnsi="標楷體"/>
              </w:rPr>
              <w:t>1.</w:t>
            </w:r>
            <w:r w:rsidRPr="00A87222">
              <w:rPr>
                <w:rFonts w:ascii="標楷體" w:eastAsia="標楷體" w:hAnsi="標楷體" w:hint="eastAsia"/>
              </w:rPr>
              <w:t>由地震發生的原因來分，地震可分為自然地震與人工地震（例如：核爆）。</w:t>
            </w:r>
          </w:p>
          <w:p w:rsidR="0053166B" w:rsidRPr="00A87222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eastAsia="標楷體"/>
              </w:rPr>
            </w:pPr>
            <w:r w:rsidRPr="00A87222"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一般所稱地震為自然地震，其發生的原因</w:t>
            </w:r>
            <w:r w:rsidRPr="00A87222">
              <w:rPr>
                <w:rFonts w:ascii="標楷體" w:eastAsia="標楷體" w:hAnsi="標楷體" w:hint="eastAsia"/>
              </w:rPr>
              <w:t>分為：</w:t>
            </w:r>
            <w:r w:rsidRPr="00A87222">
              <w:rPr>
                <w:rFonts w:ascii="標楷體" w:eastAsia="標楷體" w:hAnsi="標楷體"/>
              </w:rPr>
              <w:t>(1)</w:t>
            </w:r>
            <w:r w:rsidRPr="00A87222">
              <w:rPr>
                <w:rFonts w:ascii="標楷體" w:eastAsia="標楷體" w:hAnsi="標楷體" w:hint="eastAsia"/>
              </w:rPr>
              <w:t>構造性地震</w:t>
            </w:r>
            <w:r w:rsidRPr="00A87222">
              <w:rPr>
                <w:rFonts w:ascii="標楷體" w:eastAsia="標楷體" w:hAnsi="標楷體"/>
              </w:rPr>
              <w:t>(2)</w:t>
            </w:r>
            <w:r w:rsidRPr="00A87222">
              <w:rPr>
                <w:rFonts w:ascii="標楷體" w:eastAsia="標楷體" w:hAnsi="標楷體" w:hint="eastAsia"/>
              </w:rPr>
              <w:t>火山地震</w:t>
            </w:r>
            <w:r w:rsidRPr="00A87222">
              <w:rPr>
                <w:rFonts w:ascii="標楷體" w:eastAsia="標楷體" w:hAnsi="標楷體"/>
              </w:rPr>
              <w:t>(3)</w:t>
            </w:r>
            <w:r w:rsidRPr="00A87222">
              <w:rPr>
                <w:rFonts w:ascii="標楷體" w:eastAsia="標楷體" w:hAnsi="標楷體" w:hint="eastAsia"/>
              </w:rPr>
              <w:t>衝擊性地震（例</w:t>
            </w:r>
            <w:r>
              <w:rPr>
                <w:rFonts w:ascii="標楷體" w:eastAsia="標楷體" w:hAnsi="標楷體" w:hint="eastAsia"/>
              </w:rPr>
              <w:t>：隕石撞擊）。</w:t>
            </w:r>
            <w:r w:rsidRPr="00A87222">
              <w:rPr>
                <w:rFonts w:ascii="標楷體" w:eastAsia="標楷體" w:hAnsi="標楷體" w:hint="eastAsia"/>
              </w:rPr>
              <w:t>地殼變動所引起的構造性地震發生次數最為頻繁，造成災害的機會也最大。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（二）</w:t>
            </w:r>
            <w:r w:rsidRPr="006020C2">
              <w:rPr>
                <w:rFonts w:eastAsia="標楷體" w:hint="eastAsia"/>
              </w:rPr>
              <w:t>教師介紹什麼是斷層。</w:t>
            </w:r>
          </w:p>
          <w:p w:rsidR="0053166B" w:rsidRPr="00A87222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ascii="標楷體" w:eastAsia="標楷體" w:hAnsi="標楷體"/>
              </w:rPr>
            </w:pPr>
            <w:r w:rsidRPr="00A87222">
              <w:rPr>
                <w:rFonts w:ascii="標楷體" w:eastAsia="標楷體" w:hAnsi="標楷體"/>
              </w:rPr>
              <w:t>1.</w:t>
            </w:r>
            <w:r w:rsidRPr="00A87222">
              <w:rPr>
                <w:rFonts w:ascii="標楷體" w:eastAsia="標楷體" w:hAnsi="標楷體" w:hint="eastAsia"/>
              </w:rPr>
              <w:t>岩層斷裂的地方就是斷層，而發生斷層的破裂面則稱為斷層面。</w:t>
            </w:r>
          </w:p>
          <w:p w:rsidR="0053166B" w:rsidRPr="00A87222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ascii="標楷體" w:eastAsia="標楷體" w:hAnsi="標楷體"/>
              </w:rPr>
            </w:pPr>
            <w:r w:rsidRPr="00A87222">
              <w:rPr>
                <w:rFonts w:ascii="標楷體" w:eastAsia="標楷體" w:hAnsi="標楷體"/>
              </w:rPr>
              <w:t>2.</w:t>
            </w:r>
            <w:r w:rsidRPr="00A87222">
              <w:rPr>
                <w:rFonts w:ascii="標楷體" w:eastAsia="標楷體" w:hAnsi="標楷體" w:hint="eastAsia"/>
              </w:rPr>
              <w:t>由兩側岩層移動的速度來看，斷層大致上可分為活動斷層與死斷層。活動斷層是指在不久之前曾經活動過，而且在近期內有可能再度活動的斷層。死斷層則指不再活動的斷層。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（三）</w:t>
            </w:r>
            <w:r w:rsidRPr="006020C2">
              <w:rPr>
                <w:rFonts w:eastAsia="標楷體" w:hint="eastAsia"/>
              </w:rPr>
              <w:t>教師揭示全球的地震帶圖</w:t>
            </w:r>
            <w:r>
              <w:rPr>
                <w:rFonts w:eastAsia="標楷體" w:hint="eastAsia"/>
              </w:rPr>
              <w:t>，</w:t>
            </w:r>
            <w:r w:rsidRPr="006020C2">
              <w:rPr>
                <w:rFonts w:eastAsia="標楷體" w:hint="eastAsia"/>
              </w:rPr>
              <w:t>並說明什麼是地震帶。</w:t>
            </w:r>
          </w:p>
          <w:p w:rsidR="0053166B" w:rsidRPr="00A87222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ascii="標楷體" w:eastAsia="標楷體" w:hAnsi="標楷體"/>
              </w:rPr>
            </w:pPr>
            <w:r w:rsidRPr="00A87222">
              <w:rPr>
                <w:rFonts w:ascii="標楷體" w:eastAsia="標楷體" w:hAnsi="標楷體"/>
              </w:rPr>
              <w:t>1.</w:t>
            </w:r>
            <w:r w:rsidRPr="00A87222">
              <w:rPr>
                <w:rFonts w:ascii="標楷體" w:eastAsia="標楷體" w:hAnsi="標楷體" w:hint="eastAsia"/>
              </w:rPr>
              <w:t>大多數地震發生地點的分佈往往呈帶狀，稱之</w:t>
            </w:r>
            <w:r w:rsidRPr="00A87222">
              <w:rPr>
                <w:rFonts w:ascii="標楷體" w:eastAsia="標楷體" w:hAnsi="標楷體"/>
              </w:rPr>
              <w:t xml:space="preserve"> </w:t>
            </w:r>
            <w:r w:rsidRPr="00A87222">
              <w:rPr>
                <w:rFonts w:ascii="標楷體" w:eastAsia="標楷體" w:hAnsi="標楷體" w:hint="eastAsia"/>
              </w:rPr>
              <w:t>為地震帶。</w:t>
            </w:r>
          </w:p>
          <w:p w:rsidR="0053166B" w:rsidRPr="00A87222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ascii="標楷體" w:eastAsia="標楷體" w:hAnsi="標楷體"/>
              </w:rPr>
            </w:pPr>
            <w:r w:rsidRPr="00A87222">
              <w:rPr>
                <w:rFonts w:ascii="標楷體" w:eastAsia="標楷體" w:hAnsi="標楷體"/>
              </w:rPr>
              <w:t>2.</w:t>
            </w:r>
            <w:r w:rsidRPr="00A87222">
              <w:rPr>
                <w:rFonts w:ascii="標楷體" w:eastAsia="標楷體" w:hAnsi="標楷體" w:hint="eastAsia"/>
              </w:rPr>
              <w:t>世界上主要的地震帶有三個，</w:t>
            </w:r>
            <w:r w:rsidRPr="00A87222">
              <w:rPr>
                <w:rFonts w:ascii="標楷體" w:eastAsia="標楷體" w:hAnsi="標楷體"/>
              </w:rPr>
              <w:t>(1)</w:t>
            </w:r>
            <w:r w:rsidRPr="00A87222">
              <w:rPr>
                <w:rFonts w:ascii="標楷體" w:eastAsia="標楷體" w:hAnsi="標楷體" w:hint="eastAsia"/>
              </w:rPr>
              <w:t>環太平洋地震帶</w:t>
            </w:r>
            <w:r w:rsidRPr="00A87222">
              <w:rPr>
                <w:rFonts w:ascii="標楷體" w:eastAsia="標楷體" w:hAnsi="標楷體"/>
              </w:rPr>
              <w:t>(2)</w:t>
            </w:r>
            <w:r w:rsidRPr="00A87222">
              <w:rPr>
                <w:rFonts w:ascii="標楷體" w:eastAsia="標楷體" w:hAnsi="標楷體" w:hint="eastAsia"/>
              </w:rPr>
              <w:t>歐亞地震帶（或稱地中海地震帶）</w:t>
            </w:r>
            <w:r w:rsidRPr="00A87222">
              <w:rPr>
                <w:rFonts w:ascii="標楷體" w:eastAsia="標楷體" w:hAnsi="標楷體"/>
              </w:rPr>
              <w:t>(3)</w:t>
            </w:r>
            <w:r w:rsidRPr="00A87222">
              <w:rPr>
                <w:rFonts w:ascii="標楷體" w:eastAsia="標楷體" w:hAnsi="標楷體" w:hint="eastAsia"/>
              </w:rPr>
              <w:t>中洋脊地震帶。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（四）</w:t>
            </w:r>
            <w:r w:rsidRPr="006020C2">
              <w:rPr>
                <w:rFonts w:eastAsia="標楷體" w:hint="eastAsia"/>
              </w:rPr>
              <w:t>教師請學生從全球地震帶圖中找出台灣的位置來，並討論從台灣的位置可以知道什麼。</w:t>
            </w:r>
          </w:p>
          <w:p w:rsidR="0053166B" w:rsidRPr="00A87222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ascii="標楷體" w:eastAsia="標楷體" w:hAnsi="標楷體"/>
              </w:rPr>
            </w:pPr>
            <w:r w:rsidRPr="00A87222">
              <w:rPr>
                <w:rFonts w:ascii="標楷體" w:eastAsia="標楷體" w:hAnsi="標楷體"/>
              </w:rPr>
              <w:t>1.</w:t>
            </w:r>
            <w:r w:rsidRPr="00A87222">
              <w:rPr>
                <w:rFonts w:ascii="標楷體" w:eastAsia="標楷體" w:hAnsi="標楷體" w:hint="eastAsia"/>
              </w:rPr>
              <w:t>台灣位於環太平洋地震帶上。</w:t>
            </w:r>
          </w:p>
          <w:p w:rsidR="0053166B" w:rsidRDefault="0053166B" w:rsidP="00162545">
            <w:pPr>
              <w:jc w:val="both"/>
              <w:rPr>
                <w:rFonts w:ascii="標楷體" w:eastAsia="標楷體" w:hAnsi="標楷體"/>
              </w:rPr>
            </w:pPr>
            <w:r w:rsidRPr="00A87222">
              <w:rPr>
                <w:rFonts w:ascii="標楷體" w:eastAsia="標楷體" w:hAnsi="標楷體"/>
              </w:rPr>
              <w:t>2.</w:t>
            </w:r>
            <w:r w:rsidRPr="00A87222">
              <w:rPr>
                <w:rFonts w:ascii="標楷體" w:eastAsia="標楷體" w:hAnsi="標楷體" w:hint="eastAsia"/>
              </w:rPr>
              <w:t>台灣處於環太平洋地震帶上，是個多地震地區。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b/>
              </w:rPr>
              <w:t>三</w:t>
            </w:r>
            <w:r w:rsidRPr="00473595">
              <w:rPr>
                <w:rFonts w:eastAsia="標楷體" w:hint="eastAsia"/>
                <w:b/>
              </w:rPr>
              <w:t>、</w:t>
            </w:r>
            <w:r>
              <w:rPr>
                <w:rFonts w:eastAsia="標楷體" w:hint="eastAsia"/>
                <w:b/>
              </w:rPr>
              <w:t>總結活動</w:t>
            </w:r>
          </w:p>
          <w:p w:rsidR="0053166B" w:rsidRPr="003C43B9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（一）教師播放</w:t>
            </w:r>
            <w:r>
              <w:rPr>
                <w:rFonts w:eastAsia="標楷體"/>
              </w:rPr>
              <w:t>youtube</w:t>
            </w:r>
            <w:r>
              <w:rPr>
                <w:rFonts w:eastAsia="標楷體" w:hint="eastAsia"/>
              </w:rPr>
              <w:t>影片【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’"/>
              </w:smartTagPr>
              <w:smartTag w:uri="urn:schemas-microsoft-com:office:smarttags" w:element="chsdate">
                <w:smartTagPr>
                  <w:attr w:name="IsROCDate" w:val="False"/>
                  <w:attr w:name="IsLunarDate" w:val="False"/>
                  <w:attr w:name="Day" w:val="4"/>
                  <w:attr w:name="Month" w:val="3"/>
                  <w:attr w:name="Year" w:val="2010"/>
                </w:smartTagPr>
                <w:r w:rsidRPr="00C23744">
                  <w:rPr>
                    <w:rFonts w:eastAsia="標楷體"/>
                  </w:rPr>
                  <w:t>2010-03-04</w:t>
                </w:r>
              </w:smartTag>
            </w:smartTag>
            <w:r w:rsidRPr="00C23744">
              <w:rPr>
                <w:rFonts w:eastAsia="標楷體" w:hint="eastAsia"/>
              </w:rPr>
              <w:t>公視晚間新聞</w:t>
            </w:r>
            <w:r>
              <w:rPr>
                <w:rFonts w:eastAsia="標楷體" w:hint="eastAsia"/>
              </w:rPr>
              <w:t>】，請學生說明新聞</w:t>
            </w:r>
            <w:r w:rsidRPr="003C43B9">
              <w:rPr>
                <w:rFonts w:eastAsia="標楷體" w:hint="eastAsia"/>
              </w:rPr>
              <w:t>是如何描述地震。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（二）</w:t>
            </w:r>
            <w:r w:rsidRPr="003C43B9">
              <w:rPr>
                <w:rFonts w:eastAsia="標楷體" w:hint="eastAsia"/>
              </w:rPr>
              <w:t>教師統整學生的答案，並說明震源、震央、地震的規模與震度分級。</w:t>
            </w:r>
          </w:p>
          <w:p w:rsidR="0053166B" w:rsidRPr="00A87222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ascii="標楷體" w:eastAsia="標楷體" w:hAnsi="標楷體"/>
              </w:rPr>
            </w:pPr>
            <w:r w:rsidRPr="00A87222">
              <w:rPr>
                <w:rFonts w:ascii="標楷體" w:eastAsia="標楷體" w:hAnsi="標楷體"/>
              </w:rPr>
              <w:t>1.</w:t>
            </w:r>
            <w:r w:rsidRPr="00A87222">
              <w:rPr>
                <w:rFonts w:ascii="標楷體" w:eastAsia="標楷體" w:hAnsi="標楷體" w:hint="eastAsia"/>
              </w:rPr>
              <w:t>地震發生於地殼內部的斷層錯動處，並從彼處開始釋放出能量。這個起源點就是所謂的震源。至於震央則是指震源正上方的地表面位置。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ascii="標楷體" w:eastAsia="標楷體" w:hAnsi="標楷體"/>
              </w:rPr>
            </w:pPr>
            <w:r w:rsidRPr="00A87222">
              <w:rPr>
                <w:rFonts w:ascii="標楷體" w:eastAsia="標楷體" w:hAnsi="標楷體"/>
              </w:rPr>
              <w:t>2.</w:t>
            </w:r>
            <w:r w:rsidRPr="00A87222">
              <w:rPr>
                <w:rFonts w:ascii="標楷體" w:eastAsia="標楷體" w:hAnsi="標楷體" w:hint="eastAsia"/>
              </w:rPr>
              <w:t>地震規模是用於描述地震本身大小的尺度。依地震所釋放的能量多寡，以一個數字表示地震的規模。最常使用的規模定義是由芮希特教授在</w:t>
            </w:r>
            <w:r w:rsidRPr="00A87222">
              <w:rPr>
                <w:rFonts w:ascii="標楷體" w:eastAsia="標楷體" w:hAnsi="標楷體"/>
              </w:rPr>
              <w:t>1935</w:t>
            </w:r>
            <w:r w:rsidRPr="00A87222">
              <w:rPr>
                <w:rFonts w:ascii="標楷體" w:eastAsia="標楷體" w:hAnsi="標楷體" w:hint="eastAsia"/>
              </w:rPr>
              <w:t>年所提出的，也稱之為芮氏規模。芮氏規模是根據地震波振幅推算出來的。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ascii="標楷體" w:eastAsia="標楷體" w:hAnsi="標楷體"/>
              </w:rPr>
            </w:pPr>
            <w:r w:rsidRPr="00A87222">
              <w:rPr>
                <w:rFonts w:ascii="標楷體" w:eastAsia="標楷體" w:hAnsi="標楷體"/>
              </w:rPr>
              <w:t>3.</w:t>
            </w:r>
            <w:r w:rsidRPr="00A87222">
              <w:rPr>
                <w:rFonts w:ascii="標楷體" w:eastAsia="標楷體" w:hAnsi="標楷體" w:hint="eastAsia"/>
              </w:rPr>
              <w:t>地震震度也是用於描述地震大小的尺度，不過它表示的是我們感覺到的地面振動程度。判斷一個地震是否對某個地區造成重大的災害，震度是一個較佳的指標。</w:t>
            </w:r>
          </w:p>
          <w:p w:rsidR="0053166B" w:rsidRPr="001A19EE" w:rsidRDefault="0053166B" w:rsidP="00162545">
            <w:pPr>
              <w:autoSpaceDE w:val="0"/>
              <w:autoSpaceDN w:val="0"/>
              <w:adjustRightInd w:val="0"/>
              <w:ind w:left="20" w:right="-10"/>
              <w:jc w:val="center"/>
              <w:rPr>
                <w:rFonts w:eastAsia="標楷體"/>
                <w:b/>
                <w:shd w:val="pct15" w:color="auto" w:fill="FFFFFF"/>
              </w:rPr>
            </w:pPr>
            <w:r w:rsidRPr="001A19EE">
              <w:rPr>
                <w:rFonts w:eastAsia="標楷體" w:hint="eastAsia"/>
                <w:b/>
                <w:shd w:val="pct15" w:color="auto" w:fill="FFFFFF"/>
              </w:rPr>
              <w:lastRenderedPageBreak/>
              <w:t>第二節課</w:t>
            </w:r>
          </w:p>
          <w:p w:rsidR="0053166B" w:rsidRPr="00AA235A" w:rsidRDefault="0053166B" w:rsidP="00162545">
            <w:pPr>
              <w:autoSpaceDE w:val="0"/>
              <w:autoSpaceDN w:val="0"/>
              <w:adjustRightInd w:val="0"/>
              <w:ind w:left="20" w:right="-10"/>
              <w:jc w:val="center"/>
              <w:rPr>
                <w:rFonts w:eastAsia="標楷體"/>
                <w:b/>
                <w:shd w:val="pct15" w:color="auto" w:fill="FFFFFF"/>
              </w:rPr>
            </w:pPr>
            <w:r w:rsidRPr="00473595">
              <w:rPr>
                <w:rFonts w:ascii="標楷體" w:eastAsia="標楷體" w:hAnsi="標楷體" w:hint="eastAsia"/>
                <w:b/>
                <w:bCs/>
                <w:shd w:val="pct15" w:color="auto" w:fill="FFFFFF"/>
              </w:rPr>
              <w:t>地震</w:t>
            </w:r>
            <w:r w:rsidRPr="00473595">
              <w:rPr>
                <w:rFonts w:ascii="標楷體" w:eastAsia="標楷體" w:hAnsi="標楷體"/>
                <w:b/>
                <w:bCs/>
                <w:shd w:val="pct15" w:color="auto" w:fill="FFFFFF"/>
              </w:rPr>
              <w:t>SOS—</w:t>
            </w:r>
            <w:r w:rsidRPr="001A19EE">
              <w:rPr>
                <w:rFonts w:eastAsia="標楷體" w:hint="eastAsia"/>
                <w:b/>
                <w:shd w:val="pct15" w:color="auto" w:fill="FFFFFF"/>
              </w:rPr>
              <w:t>居安思危有</w:t>
            </w:r>
            <w:r w:rsidRPr="006C5999">
              <w:rPr>
                <w:rFonts w:ascii="標楷體" w:eastAsia="標楷體" w:hAnsi="標楷體"/>
                <w:b/>
                <w:shd w:val="pct15" w:color="auto" w:fill="FFFFFF"/>
              </w:rPr>
              <w:t>Sense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left="20" w:right="-10"/>
              <w:jc w:val="center"/>
              <w:rPr>
                <w:rFonts w:eastAsia="標楷體"/>
              </w:rPr>
            </w:pPr>
          </w:p>
          <w:p w:rsidR="0053166B" w:rsidRPr="00473595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eastAsia="標楷體"/>
                <w:b/>
              </w:rPr>
            </w:pPr>
            <w:r w:rsidRPr="00473595">
              <w:rPr>
                <w:rFonts w:eastAsia="標楷體" w:hint="eastAsia"/>
                <w:b/>
              </w:rPr>
              <w:t>一、引起動機</w:t>
            </w:r>
          </w:p>
          <w:p w:rsidR="0053166B" w:rsidRPr="002C3D33" w:rsidRDefault="0053166B" w:rsidP="00162545">
            <w:pPr>
              <w:rPr>
                <w:rFonts w:ascii="標楷體" w:eastAsia="標楷體" w:hAnsi="標楷體"/>
              </w:rPr>
            </w:pPr>
            <w:r w:rsidRPr="002C3D33">
              <w:rPr>
                <w:rFonts w:ascii="標楷體" w:eastAsia="標楷體" w:hAnsi="標楷體"/>
              </w:rPr>
              <w:t>(</w:t>
            </w:r>
            <w:r w:rsidRPr="002C3D33">
              <w:rPr>
                <w:rFonts w:ascii="標楷體" w:eastAsia="標楷體" w:hAnsi="標楷體" w:hint="eastAsia"/>
              </w:rPr>
              <w:t>一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教師簡短複習上節課內容</w:t>
            </w:r>
            <w:r w:rsidRPr="002C3D33">
              <w:rPr>
                <w:rFonts w:ascii="標楷體" w:eastAsia="標楷體" w:hAnsi="標楷體" w:hint="eastAsia"/>
              </w:rPr>
              <w:t>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left="20" w:right="-10"/>
              <w:jc w:val="both"/>
              <w:rPr>
                <w:rFonts w:ascii="標楷體" w:eastAsia="標楷體" w:hAnsi="標楷體"/>
              </w:rPr>
            </w:pPr>
            <w:r w:rsidRPr="002C3D33">
              <w:rPr>
                <w:rFonts w:ascii="標楷體" w:eastAsia="標楷體" w:hAnsi="標楷體"/>
              </w:rPr>
              <w:t>(</w:t>
            </w:r>
            <w:r w:rsidRPr="002C3D33">
              <w:rPr>
                <w:rFonts w:ascii="標楷體" w:eastAsia="標楷體" w:hAnsi="標楷體" w:hint="eastAsia"/>
              </w:rPr>
              <w:t>二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全班分為六組，進行「支援前線」活動。</w:t>
            </w:r>
          </w:p>
          <w:p w:rsidR="0053166B" w:rsidRPr="00824E2D" w:rsidRDefault="0053166B" w:rsidP="00162545">
            <w:pPr>
              <w:autoSpaceDE w:val="0"/>
              <w:autoSpaceDN w:val="0"/>
              <w:adjustRightInd w:val="0"/>
              <w:ind w:left="20" w:right="-1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>每一組</w:t>
            </w:r>
            <w:r w:rsidRPr="00824E2D">
              <w:rPr>
                <w:rFonts w:ascii="標楷體" w:eastAsia="標楷體" w:hAnsi="標楷體" w:hint="eastAsia"/>
              </w:rPr>
              <w:t>指定一放置收集好之物品的位置。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left="20" w:right="-1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指定完成收集品後，各組組長舉手並且站來，以認定完成的先後順序</w:t>
            </w:r>
            <w:r w:rsidRPr="00824E2D">
              <w:rPr>
                <w:rFonts w:ascii="標楷體" w:eastAsia="標楷體" w:hAnsi="標楷體" w:hint="eastAsia"/>
              </w:rPr>
              <w:t>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left="20" w:right="-1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教師指定各組依</w:t>
            </w:r>
            <w:r w:rsidRPr="00824E2D">
              <w:rPr>
                <w:rFonts w:ascii="標楷體" w:eastAsia="標楷體" w:hAnsi="標楷體" w:hint="eastAsia"/>
              </w:rPr>
              <w:t>指示收集指定的物品，並放於指定位置。收集的題目應以上課時身邊可以拿得到的東西為主。</w:t>
            </w:r>
          </w:p>
          <w:p w:rsidR="0053166B" w:rsidRPr="00824E2D" w:rsidRDefault="0053166B" w:rsidP="00162545">
            <w:pPr>
              <w:autoSpaceDE w:val="0"/>
              <w:autoSpaceDN w:val="0"/>
              <w:adjustRightInd w:val="0"/>
              <w:ind w:left="20" w:right="-1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 w:rsidRPr="00824E2D">
              <w:rPr>
                <w:rFonts w:ascii="標楷體" w:eastAsia="標楷體" w:hAnsi="標楷體" w:hint="eastAsia"/>
              </w:rPr>
              <w:t>最先把</w:t>
            </w:r>
            <w:r>
              <w:rPr>
                <w:rFonts w:ascii="標楷體" w:eastAsia="標楷體" w:hAnsi="標楷體" w:hint="eastAsia"/>
              </w:rPr>
              <w:t>物品放於指定位置，並完成規定動作的組別為優勝組，可得一分</w:t>
            </w:r>
            <w:r w:rsidRPr="00824E2D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採</w:t>
            </w:r>
            <w:r w:rsidRPr="00824E2D">
              <w:rPr>
                <w:rFonts w:ascii="標楷體" w:eastAsia="標楷體" w:hAnsi="標楷體" w:hint="eastAsia"/>
              </w:rPr>
              <w:t>則累計分數</w:t>
            </w:r>
            <w:r>
              <w:rPr>
                <w:rFonts w:ascii="標楷體" w:eastAsia="標楷體" w:hAnsi="標楷體" w:hint="eastAsia"/>
              </w:rPr>
              <w:t>，總分最高的組別</w:t>
            </w:r>
            <w:r w:rsidRPr="00824E2D">
              <w:rPr>
                <w:rFonts w:ascii="標楷體" w:eastAsia="標楷體" w:hAnsi="標楷體" w:hint="eastAsia"/>
              </w:rPr>
              <w:t>獲勝。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left="20" w:right="-1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5.</w:t>
            </w:r>
            <w:r>
              <w:rPr>
                <w:rFonts w:ascii="標楷體" w:eastAsia="標楷體" w:hAnsi="標楷體" w:hint="eastAsia"/>
              </w:rPr>
              <w:t>本活動</w:t>
            </w:r>
            <w:r w:rsidRPr="00824E2D">
              <w:rPr>
                <w:rFonts w:ascii="標楷體" w:eastAsia="標楷體" w:hAnsi="標楷體" w:hint="eastAsia"/>
              </w:rPr>
              <w:t>應注意安全及收集物品的還原，避免因此引起糾紛。例如：收集的課本、筆要還給本人，不要拿錯。</w:t>
            </w:r>
          </w:p>
          <w:p w:rsidR="0053166B" w:rsidRPr="00824E2D" w:rsidRDefault="0053166B" w:rsidP="00162545">
            <w:pPr>
              <w:autoSpaceDE w:val="0"/>
              <w:autoSpaceDN w:val="0"/>
              <w:adjustRightInd w:val="0"/>
              <w:ind w:left="20" w:right="-1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三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教師觀察活動進行時，各組成員的參與情形與反應，引導學生思考：「活動進行中為了蒐集教師指定物品而出現慌亂、緊張、物品不全等情形，是因為此活動並未有充足的時間『準備』，並且也無法『預測』教師今天要進行支援前線的活動，而在活動過程中越是慌亂，則越容易造成物品準備不齊全，或是可能欲速則不達，如同『地震』是無法預測的，</w:t>
            </w:r>
            <w:r w:rsidRPr="00824E2D">
              <w:rPr>
                <w:rFonts w:ascii="標楷體" w:eastAsia="標楷體" w:hAnsi="標楷體" w:hint="eastAsia"/>
              </w:rPr>
              <w:t>地震是一種自然現象，要準確地預測其發生的時間、地點以及大小等，在目前似乎還不可能。既然地震的發生是無法預測的，只能靠平時多準備，地震發生時才能使災害降到最小。</w:t>
            </w:r>
            <w:r>
              <w:rPr>
                <w:rFonts w:ascii="標楷體" w:eastAsia="標楷體" w:hAnsi="標楷體" w:hint="eastAsia"/>
              </w:rPr>
              <w:t>」</w:t>
            </w:r>
          </w:p>
          <w:p w:rsidR="0053166B" w:rsidRPr="00824E2D" w:rsidRDefault="0053166B" w:rsidP="00162545">
            <w:pPr>
              <w:autoSpaceDE w:val="0"/>
              <w:autoSpaceDN w:val="0"/>
              <w:adjustRightInd w:val="0"/>
              <w:ind w:left="20" w:right="-10"/>
              <w:jc w:val="both"/>
              <w:rPr>
                <w:rFonts w:eastAsia="標楷體"/>
              </w:rPr>
            </w:pPr>
          </w:p>
          <w:p w:rsidR="0053166B" w:rsidRPr="00473595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二</w:t>
            </w:r>
            <w:r w:rsidRPr="00473595">
              <w:rPr>
                <w:rFonts w:eastAsia="標楷體" w:hint="eastAsia"/>
                <w:b/>
              </w:rPr>
              <w:t>、</w:t>
            </w:r>
            <w:r>
              <w:rPr>
                <w:rFonts w:eastAsia="標楷體" w:hint="eastAsia"/>
                <w:b/>
              </w:rPr>
              <w:t>主要活動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eastAsia="標楷體"/>
              </w:rPr>
            </w:pPr>
            <w:r w:rsidRPr="000E7254">
              <w:rPr>
                <w:rFonts w:ascii="標楷體" w:eastAsia="標楷體" w:hAnsi="標楷體"/>
                <w:b/>
              </w:rPr>
              <w:t>(</w:t>
            </w:r>
            <w:r w:rsidRPr="000E7254">
              <w:rPr>
                <w:rFonts w:ascii="標楷體" w:eastAsia="標楷體" w:hAnsi="標楷體" w:hint="eastAsia"/>
                <w:b/>
              </w:rPr>
              <w:t>一</w:t>
            </w:r>
            <w:r w:rsidRPr="000E7254">
              <w:rPr>
                <w:rFonts w:ascii="標楷體" w:eastAsia="標楷體" w:hAnsi="標楷體"/>
                <w:b/>
              </w:rPr>
              <w:t>)</w:t>
            </w:r>
            <w:r w:rsidRPr="000E7254">
              <w:rPr>
                <w:rFonts w:ascii="標楷體" w:eastAsia="標楷體" w:hAnsi="標楷體" w:hint="eastAsia"/>
                <w:b/>
              </w:rPr>
              <w:t>【活動一】：</w:t>
            </w:r>
            <w:r>
              <w:rPr>
                <w:rFonts w:eastAsia="標楷體" w:hint="eastAsia"/>
                <w:b/>
              </w:rPr>
              <w:t>防災賓果樂</w:t>
            </w:r>
          </w:p>
          <w:p w:rsidR="0053166B" w:rsidRPr="00284281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ascii="標楷體" w:eastAsia="標楷體" w:hAnsi="標楷體"/>
              </w:rPr>
            </w:pPr>
            <w:r w:rsidRPr="00284281">
              <w:rPr>
                <w:rFonts w:ascii="標楷體" w:eastAsia="標楷體" w:hAnsi="標楷體"/>
              </w:rPr>
              <w:t>1.</w:t>
            </w:r>
            <w:r w:rsidRPr="00284281">
              <w:rPr>
                <w:rFonts w:ascii="標楷體" w:eastAsia="標楷體" w:hAnsi="標楷體" w:hint="eastAsia"/>
              </w:rPr>
              <w:t>教師播放</w:t>
            </w:r>
            <w:r w:rsidRPr="00284281">
              <w:rPr>
                <w:rFonts w:ascii="標楷體" w:eastAsia="標楷體" w:hAnsi="標楷體"/>
              </w:rPr>
              <w:t>youtube</w:t>
            </w:r>
            <w:r>
              <w:rPr>
                <w:rFonts w:ascii="標楷體" w:eastAsia="標楷體" w:hAnsi="標楷體" w:hint="eastAsia"/>
              </w:rPr>
              <w:t>【</w:t>
            </w:r>
            <w:r w:rsidRPr="00284281">
              <w:rPr>
                <w:rFonts w:ascii="標楷體" w:eastAsia="標楷體" w:hAnsi="標楷體" w:hint="eastAsia"/>
              </w:rPr>
              <w:t>地震防災教育示範演練</w:t>
            </w:r>
            <w:r>
              <w:rPr>
                <w:rFonts w:ascii="標楷體" w:eastAsia="標楷體" w:hAnsi="標楷體" w:hint="eastAsia"/>
              </w:rPr>
              <w:t>】</w:t>
            </w:r>
            <w:r w:rsidRPr="00284281">
              <w:rPr>
                <w:rFonts w:ascii="標楷體" w:eastAsia="標楷體" w:hAnsi="標楷體" w:hint="eastAsia"/>
              </w:rPr>
              <w:t>短片</w:t>
            </w:r>
            <w:r>
              <w:rPr>
                <w:rFonts w:ascii="標楷體" w:eastAsia="標楷體" w:hAnsi="標楷體" w:hint="eastAsia"/>
              </w:rPr>
              <w:t>「在住宅公寓裡」與「在學校」</w:t>
            </w:r>
            <w:r>
              <w:rPr>
                <w:rFonts w:ascii="標楷體" w:eastAsia="標楷體" w:hAnsi="標楷體"/>
              </w:rPr>
              <w:t>(1`00~4`31)</w:t>
            </w:r>
            <w:r w:rsidRPr="00284281">
              <w:rPr>
                <w:rFonts w:ascii="標楷體" w:eastAsia="標楷體" w:hAnsi="標楷體" w:hint="eastAsia"/>
              </w:rPr>
              <w:t>，請學生一邊觀賞，一邊用紙筆記錄在短片中看見哪些防災要領。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ascii="標楷體" w:eastAsia="標楷體" w:hAnsi="標楷體"/>
              </w:rPr>
            </w:pPr>
            <w:r w:rsidRPr="00284281"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教師發給學生印有</w:t>
            </w:r>
            <w:r>
              <w:rPr>
                <w:rFonts w:ascii="標楷體" w:eastAsia="標楷體" w:hAnsi="標楷體"/>
              </w:rPr>
              <w:t>16</w:t>
            </w:r>
            <w:r>
              <w:rPr>
                <w:rFonts w:ascii="標楷體" w:eastAsia="標楷體" w:hAnsi="標楷體" w:hint="eastAsia"/>
              </w:rPr>
              <w:t>宮格之紙張，請學生挑選班上</w:t>
            </w:r>
            <w:r>
              <w:rPr>
                <w:rFonts w:ascii="標楷體" w:eastAsia="標楷體" w:hAnsi="標楷體"/>
              </w:rPr>
              <w:t>16</w:t>
            </w:r>
            <w:r>
              <w:rPr>
                <w:rFonts w:ascii="標楷體" w:eastAsia="標楷體" w:hAnsi="標楷體" w:hint="eastAsia"/>
              </w:rPr>
              <w:t>位同學的座號填入。為鼓勵每位同學專心看短片，亦可填自己的座號。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進行賓果活動，教師請學生搶答，在短片</w:t>
            </w:r>
            <w:r w:rsidRPr="002C3D33">
              <w:rPr>
                <w:rFonts w:ascii="標楷體" w:eastAsia="標楷體" w:hAnsi="標楷體" w:hint="eastAsia"/>
              </w:rPr>
              <w:t>中</w:t>
            </w:r>
            <w:r>
              <w:rPr>
                <w:rFonts w:ascii="標楷體" w:eastAsia="標楷體" w:hAnsi="標楷體" w:hint="eastAsia"/>
              </w:rPr>
              <w:t>看見哪些地震發生時的防災注意事項。例如：保持鎮定不要慌張、用書包保護頭部、躲在大柱子旁、採低姿勢躲在桌子旁、注意燈具擺飾等物品掉落、地震稍停時向外幣難逃生、不推擠、不喧嘩、不慌張…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>
              <w:rPr>
                <w:rFonts w:ascii="標楷體" w:eastAsia="標楷體" w:hAnsi="標楷體" w:hint="eastAsia"/>
              </w:rPr>
              <w:t>每人限回答一次，答對以後可將答對同學的座號劃掉，最後統計各組達成四條線的人數，予以加分。</w:t>
            </w:r>
          </w:p>
          <w:p w:rsidR="0053166B" w:rsidRPr="00284281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ascii="標楷體" w:eastAsia="標楷體" w:hAnsi="標楷體"/>
              </w:rPr>
            </w:pPr>
            <w:r w:rsidRPr="000E7254">
              <w:rPr>
                <w:rFonts w:ascii="標楷體" w:eastAsia="標楷體" w:hAnsi="標楷體"/>
                <w:b/>
              </w:rPr>
              <w:t>(</w:t>
            </w:r>
            <w:r>
              <w:rPr>
                <w:rFonts w:ascii="標楷體" w:eastAsia="標楷體" w:hAnsi="標楷體" w:hint="eastAsia"/>
                <w:b/>
              </w:rPr>
              <w:t>二</w:t>
            </w:r>
            <w:r w:rsidRPr="000E7254">
              <w:rPr>
                <w:rFonts w:ascii="標楷體" w:eastAsia="標楷體" w:hAnsi="標楷體"/>
                <w:b/>
              </w:rPr>
              <w:t>)</w:t>
            </w:r>
            <w:r>
              <w:rPr>
                <w:rFonts w:ascii="標楷體" w:eastAsia="標楷體" w:hAnsi="標楷體" w:hint="eastAsia"/>
                <w:b/>
              </w:rPr>
              <w:t>【活動二</w:t>
            </w:r>
            <w:r w:rsidRPr="000E7254">
              <w:rPr>
                <w:rFonts w:ascii="標楷體" w:eastAsia="標楷體" w:hAnsi="標楷體" w:hint="eastAsia"/>
                <w:b/>
              </w:rPr>
              <w:t>】：</w:t>
            </w:r>
            <w:r>
              <w:rPr>
                <w:rFonts w:eastAsia="標楷體" w:hint="eastAsia"/>
                <w:b/>
              </w:rPr>
              <w:t>家庭防災卡</w:t>
            </w:r>
          </w:p>
          <w:p w:rsidR="0053166B" w:rsidRPr="007B58ED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ascii="標楷體" w:eastAsia="標楷體" w:hAnsi="標楷體"/>
              </w:rPr>
            </w:pPr>
            <w:r w:rsidRPr="007B58ED">
              <w:rPr>
                <w:rFonts w:ascii="標楷體" w:eastAsia="標楷體" w:hAnsi="標楷體"/>
              </w:rPr>
              <w:t>1.</w:t>
            </w:r>
            <w:r w:rsidRPr="007B58ED">
              <w:rPr>
                <w:rFonts w:ascii="標楷體" w:eastAsia="標楷體" w:hAnsi="標楷體" w:hint="eastAsia"/>
              </w:rPr>
              <w:t>教師統整短片中提及的重要防災注意事項，並且提醒學生「在學校」時，學務處所舉辦的防災演練要特別記住逃難的步驟和動線，遇到地震時要「關、開、躲、逃」，「關」就是關電燈，「開」就是開門，「躲」就是拿著書包保護</w:t>
            </w:r>
            <w:r w:rsidRPr="007B58ED">
              <w:rPr>
                <w:rFonts w:ascii="標楷體" w:eastAsia="標楷體" w:hAnsi="標楷體" w:hint="eastAsia"/>
              </w:rPr>
              <w:lastRenderedPageBreak/>
              <w:t>頭躲在桌子旁邊，「逃」就是要「不跑、不語、不推擠」。</w:t>
            </w:r>
          </w:p>
          <w:p w:rsidR="0053166B" w:rsidRPr="007B58ED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ascii="標楷體" w:eastAsia="標楷體" w:hAnsi="標楷體"/>
              </w:rPr>
            </w:pPr>
            <w:r w:rsidRPr="007B58ED"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教師發給學生一人一張「家庭防災卡」，填寫後</w:t>
            </w:r>
            <w:r w:rsidRPr="00B8677D">
              <w:rPr>
                <w:rFonts w:ascii="標楷體" w:eastAsia="標楷體" w:hAnsi="標楷體" w:hint="eastAsia"/>
              </w:rPr>
              <w:t>將家庭防災卡貼在</w:t>
            </w:r>
            <w:r>
              <w:rPr>
                <w:rFonts w:ascii="標楷體" w:eastAsia="標楷體" w:hAnsi="標楷體" w:hint="eastAsia"/>
              </w:rPr>
              <w:t>聯絡本後面，再放進書包裡</w:t>
            </w:r>
            <w:r w:rsidRPr="00B8677D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主要是當發生災害時，可以經由家庭防災卡的資料方便和失散的父母家人</w:t>
            </w:r>
            <w:r w:rsidRPr="00B8677D">
              <w:rPr>
                <w:rFonts w:ascii="標楷體" w:eastAsia="標楷體" w:hAnsi="標楷體" w:hint="eastAsia"/>
              </w:rPr>
              <w:t>聯絡。</w:t>
            </w:r>
          </w:p>
          <w:p w:rsidR="0053166B" w:rsidRPr="007B58ED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eastAsia="標楷體"/>
              </w:rPr>
            </w:pPr>
          </w:p>
          <w:p w:rsidR="0053166B" w:rsidRPr="00473595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三</w:t>
            </w:r>
            <w:r w:rsidRPr="00473595">
              <w:rPr>
                <w:rFonts w:eastAsia="標楷體" w:hint="eastAsia"/>
                <w:b/>
              </w:rPr>
              <w:t>、</w:t>
            </w:r>
            <w:r>
              <w:rPr>
                <w:rFonts w:eastAsia="標楷體" w:hint="eastAsia"/>
                <w:b/>
              </w:rPr>
              <w:t>總結活動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ascii="標楷體" w:eastAsia="標楷體" w:hAnsi="標楷體"/>
              </w:rPr>
            </w:pPr>
            <w:r w:rsidRPr="002C3D33">
              <w:rPr>
                <w:rFonts w:ascii="標楷體" w:eastAsia="標楷體" w:hAnsi="標楷體"/>
              </w:rPr>
              <w:t>(</w:t>
            </w:r>
            <w:r w:rsidRPr="002C3D33">
              <w:rPr>
                <w:rFonts w:ascii="標楷體" w:eastAsia="標楷體" w:hAnsi="標楷體" w:hint="eastAsia"/>
              </w:rPr>
              <w:t>一</w:t>
            </w:r>
            <w:r>
              <w:rPr>
                <w:rFonts w:ascii="標楷體" w:eastAsia="標楷體" w:hAnsi="標楷體"/>
              </w:rPr>
              <w:t>)</w:t>
            </w:r>
            <w:r w:rsidRPr="002C3D33">
              <w:rPr>
                <w:rFonts w:ascii="標楷體" w:eastAsia="標楷體" w:hAnsi="標楷體" w:hint="eastAsia"/>
              </w:rPr>
              <w:t>教師針對此堂課教學內容進行總結與回顧之重點整理。</w:t>
            </w:r>
          </w:p>
          <w:p w:rsidR="0053166B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二</w:t>
            </w:r>
            <w:r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>教師總結：「台灣位於斷層帶上，是個經常發生地震的地方，為了『安全』</w:t>
            </w:r>
            <w:r w:rsidRPr="00BA2BAA"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</w:rPr>
              <w:t>我們要</w:t>
            </w:r>
            <w:r w:rsidRPr="00BA2BAA">
              <w:rPr>
                <w:rFonts w:eastAsia="標楷體" w:hint="eastAsia"/>
              </w:rPr>
              <w:t>提前</w:t>
            </w:r>
            <w:r>
              <w:rPr>
                <w:rFonts w:eastAsia="標楷體" w:hint="eastAsia"/>
              </w:rPr>
              <w:t>做好防災準備，</w:t>
            </w:r>
            <w:r w:rsidRPr="00BA2BAA">
              <w:rPr>
                <w:rFonts w:eastAsia="標楷體" w:hint="eastAsia"/>
              </w:rPr>
              <w:t>不可臨渴掘井，要有未雨綢繆的觀念，學</w:t>
            </w:r>
            <w:r>
              <w:rPr>
                <w:rFonts w:eastAsia="標楷體" w:hint="eastAsia"/>
              </w:rPr>
              <w:t>校每年都會有備無患的做好防災演練，若是</w:t>
            </w:r>
            <w:r w:rsidRPr="00BA2BAA">
              <w:rPr>
                <w:rFonts w:eastAsia="標楷體" w:hint="eastAsia"/>
              </w:rPr>
              <w:t>災害來臨</w:t>
            </w:r>
            <w:r>
              <w:rPr>
                <w:rFonts w:eastAsia="標楷體" w:hint="eastAsia"/>
              </w:rPr>
              <w:t>時希望能將</w:t>
            </w:r>
            <w:r w:rsidRPr="00BA2BAA">
              <w:rPr>
                <w:rFonts w:eastAsia="標楷體" w:hint="eastAsia"/>
              </w:rPr>
              <w:t>傷害減低到最少。</w:t>
            </w:r>
            <w:r>
              <w:rPr>
                <w:rFonts w:eastAsia="標楷體" w:hint="eastAsia"/>
              </w:rPr>
              <w:t>」</w:t>
            </w:r>
          </w:p>
          <w:p w:rsidR="0053166B" w:rsidRPr="00BA2BAA" w:rsidRDefault="0053166B" w:rsidP="00162545">
            <w:pPr>
              <w:autoSpaceDE w:val="0"/>
              <w:autoSpaceDN w:val="0"/>
              <w:adjustRightInd w:val="0"/>
              <w:ind w:right="-10"/>
              <w:jc w:val="both"/>
              <w:rPr>
                <w:rFonts w:eastAsia="標楷體"/>
              </w:rPr>
            </w:pPr>
          </w:p>
          <w:p w:rsidR="0053166B" w:rsidRPr="002433B2" w:rsidRDefault="0053166B" w:rsidP="00162545">
            <w:pPr>
              <w:autoSpaceDE w:val="0"/>
              <w:autoSpaceDN w:val="0"/>
              <w:adjustRightInd w:val="0"/>
              <w:ind w:left="198" w:right="-10" w:hanging="178"/>
              <w:jc w:val="center"/>
              <w:rPr>
                <w:rFonts w:ascii="標楷體" w:eastAsia="標楷體" w:hAnsi="標楷體"/>
                <w:b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shd w:val="pct15" w:color="auto" w:fill="FFFFFF"/>
              </w:rPr>
              <w:t>第二</w:t>
            </w:r>
            <w:r w:rsidRPr="001D6B27">
              <w:rPr>
                <w:rFonts w:ascii="標楷體" w:eastAsia="標楷體" w:hAnsi="標楷體" w:hint="eastAsia"/>
                <w:b/>
                <w:shd w:val="pct15" w:color="auto" w:fill="FFFFFF"/>
              </w:rPr>
              <w:t>節課結束，本單元結束</w:t>
            </w:r>
          </w:p>
        </w:tc>
      </w:tr>
      <w:tr w:rsidR="00C2138E" w:rsidTr="00C2138E">
        <w:trPr>
          <w:cantSplit/>
          <w:trHeight w:val="3574"/>
        </w:trPr>
        <w:tc>
          <w:tcPr>
            <w:tcW w:w="485" w:type="pct"/>
            <w:tcBorders>
              <w:top w:val="single" w:sz="8" w:space="0" w:color="auto"/>
              <w:bottom w:val="single" w:sz="8" w:space="0" w:color="auto"/>
            </w:tcBorders>
            <w:textDirection w:val="tbRlV"/>
            <w:vAlign w:val="center"/>
          </w:tcPr>
          <w:p w:rsidR="00C2138E" w:rsidRDefault="00C2138E" w:rsidP="00162545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lastRenderedPageBreak/>
              <w:t>參考資料或教學照片</w:t>
            </w:r>
          </w:p>
        </w:tc>
        <w:tc>
          <w:tcPr>
            <w:tcW w:w="2258" w:type="pct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C2138E" w:rsidRPr="009C0868" w:rsidRDefault="0019615E" w:rsidP="00162545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5845CA6" wp14:editId="46B6DF07">
                  <wp:extent cx="2361659" cy="1771650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912" cy="177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pct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C2138E" w:rsidRPr="009C0868" w:rsidRDefault="0019615E" w:rsidP="00162545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95392D8" wp14:editId="5BC92A1D">
                  <wp:extent cx="2374355" cy="1781175"/>
                  <wp:effectExtent l="0" t="0" r="698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015" cy="178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38E" w:rsidTr="00C2138E">
        <w:trPr>
          <w:cantSplit/>
          <w:trHeight w:val="3574"/>
        </w:trPr>
        <w:tc>
          <w:tcPr>
            <w:tcW w:w="485" w:type="pct"/>
            <w:tcBorders>
              <w:top w:val="single" w:sz="8" w:space="0" w:color="auto"/>
            </w:tcBorders>
            <w:textDirection w:val="tbRlV"/>
            <w:vAlign w:val="center"/>
          </w:tcPr>
          <w:p w:rsidR="00C2138E" w:rsidRDefault="00C2138E" w:rsidP="00162545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參考資料或教學照片</w:t>
            </w:r>
          </w:p>
        </w:tc>
        <w:tc>
          <w:tcPr>
            <w:tcW w:w="2257" w:type="pct"/>
            <w:gridSpan w:val="3"/>
            <w:tcBorders>
              <w:top w:val="single" w:sz="8" w:space="0" w:color="auto"/>
            </w:tcBorders>
            <w:vAlign w:val="center"/>
          </w:tcPr>
          <w:p w:rsidR="00C2138E" w:rsidRPr="009C0868" w:rsidRDefault="00D82FBC" w:rsidP="00162545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FD8264A" wp14:editId="2B2D9569">
                  <wp:extent cx="2387053" cy="17907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534" cy="179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pct"/>
            <w:gridSpan w:val="2"/>
            <w:tcBorders>
              <w:top w:val="single" w:sz="8" w:space="0" w:color="auto"/>
            </w:tcBorders>
            <w:vAlign w:val="center"/>
          </w:tcPr>
          <w:p w:rsidR="00C2138E" w:rsidRPr="009C0868" w:rsidRDefault="00D82FBC" w:rsidP="00162545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4D9F174" wp14:editId="691E03AC">
                  <wp:extent cx="2343150" cy="175776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983" cy="176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3CF" w:rsidRDefault="0053166B" w:rsidP="00F643CF">
      <w:pPr>
        <w:rPr>
          <w:rFonts w:ascii="標楷體" w:eastAsia="標楷體" w:hAnsi="標楷體"/>
          <w:sz w:val="28"/>
          <w:szCs w:val="28"/>
        </w:rPr>
      </w:pPr>
      <w:r w:rsidRPr="00222ED3">
        <w:rPr>
          <w:rFonts w:ascii="標楷體" w:eastAsia="標楷體" w:hAnsi="標楷體" w:hint="eastAsia"/>
          <w:sz w:val="28"/>
          <w:szCs w:val="28"/>
        </w:rPr>
        <w:t>承辦人：</w:t>
      </w:r>
      <w:r w:rsidR="009E492A">
        <w:rPr>
          <w:rFonts w:ascii="標楷體" w:eastAsia="標楷體" w:hAnsi="標楷體" w:hint="eastAsia"/>
          <w:sz w:val="28"/>
          <w:szCs w:val="28"/>
        </w:rPr>
        <w:t xml:space="preserve"> </w:t>
      </w:r>
      <w:r w:rsidR="00C533E8">
        <w:rPr>
          <w:rFonts w:ascii="標楷體" w:eastAsia="標楷體" w:hAnsi="標楷體" w:hint="eastAsia"/>
          <w:sz w:val="28"/>
          <w:szCs w:val="28"/>
        </w:rPr>
        <w:t>蕭淑汎</w:t>
      </w:r>
      <w:r w:rsidR="009E492A">
        <w:rPr>
          <w:rFonts w:ascii="標楷體" w:eastAsia="標楷體" w:hAnsi="標楷體" w:hint="eastAsia"/>
          <w:sz w:val="28"/>
          <w:szCs w:val="28"/>
        </w:rPr>
        <w:t xml:space="preserve">          </w:t>
      </w:r>
      <w:r>
        <w:rPr>
          <w:rFonts w:ascii="標楷體" w:eastAsia="標楷體" w:hAnsi="標楷體" w:hint="eastAsia"/>
          <w:sz w:val="28"/>
          <w:szCs w:val="28"/>
        </w:rPr>
        <w:t>主任：</w:t>
      </w:r>
      <w:r w:rsidRPr="00222ED3">
        <w:rPr>
          <w:rFonts w:ascii="標楷體" w:eastAsia="標楷體" w:hAnsi="標楷體" w:hint="eastAsia"/>
          <w:sz w:val="28"/>
          <w:szCs w:val="28"/>
        </w:rPr>
        <w:t xml:space="preserve"> </w:t>
      </w:r>
      <w:r w:rsidR="00C533E8">
        <w:rPr>
          <w:rFonts w:ascii="標楷體" w:eastAsia="標楷體" w:hAnsi="標楷體" w:hint="eastAsia"/>
          <w:sz w:val="28"/>
          <w:szCs w:val="28"/>
        </w:rPr>
        <w:t>陳怡伶</w:t>
      </w:r>
      <w:r w:rsidRPr="00222ED3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t>校長：</w:t>
      </w:r>
      <w:r w:rsidR="00C533E8">
        <w:rPr>
          <w:rFonts w:ascii="標楷體" w:eastAsia="標楷體" w:hAnsi="標楷體" w:hint="eastAsia"/>
          <w:sz w:val="28"/>
          <w:szCs w:val="28"/>
        </w:rPr>
        <w:t>林欣溦</w:t>
      </w:r>
      <w:r>
        <w:rPr>
          <w:rFonts w:ascii="標楷體" w:eastAsia="標楷體" w:hAnsi="標楷體" w:hint="eastAsia"/>
          <w:sz w:val="28"/>
          <w:szCs w:val="28"/>
        </w:rPr>
        <w:t xml:space="preserve">          </w:t>
      </w:r>
    </w:p>
    <w:p w:rsidR="009C0868" w:rsidRPr="00F643CF" w:rsidRDefault="0053166B" w:rsidP="0053166B"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sectPr w:rsidR="009C0868" w:rsidRPr="00F643CF" w:rsidSect="00244F7F">
      <w:footerReference w:type="default" r:id="rId11"/>
      <w:pgSz w:w="11906" w:h="16838"/>
      <w:pgMar w:top="1134" w:right="1588" w:bottom="1134" w:left="1588" w:header="851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420" w:rsidRDefault="00912420" w:rsidP="006F3C85">
      <w:r>
        <w:separator/>
      </w:r>
    </w:p>
  </w:endnote>
  <w:endnote w:type="continuationSeparator" w:id="0">
    <w:p w:rsidR="00912420" w:rsidRDefault="00912420" w:rsidP="006F3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F7F" w:rsidRDefault="00244F7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82FBC" w:rsidRPr="00D82FBC">
      <w:rPr>
        <w:noProof/>
        <w:lang w:val="zh-TW"/>
      </w:rPr>
      <w:t>4</w:t>
    </w:r>
    <w:r>
      <w:fldChar w:fldCharType="end"/>
    </w:r>
  </w:p>
  <w:p w:rsidR="00244F7F" w:rsidRDefault="00244F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420" w:rsidRDefault="00912420" w:rsidP="006F3C85">
      <w:r>
        <w:separator/>
      </w:r>
    </w:p>
  </w:footnote>
  <w:footnote w:type="continuationSeparator" w:id="0">
    <w:p w:rsidR="00912420" w:rsidRDefault="00912420" w:rsidP="006F3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077F5"/>
    <w:multiLevelType w:val="hybridMultilevel"/>
    <w:tmpl w:val="82660454"/>
    <w:lvl w:ilvl="0" w:tplc="94285A2E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 w:tplc="71C61D74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" w15:restartNumberingAfterBreak="0">
    <w:nsid w:val="036E4AFE"/>
    <w:multiLevelType w:val="hybridMultilevel"/>
    <w:tmpl w:val="781AEB4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7F4B51"/>
    <w:multiLevelType w:val="hybridMultilevel"/>
    <w:tmpl w:val="817869C8"/>
    <w:lvl w:ilvl="0" w:tplc="04090015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69C3213"/>
    <w:multiLevelType w:val="multilevel"/>
    <w:tmpl w:val="82660454"/>
    <w:lvl w:ilvl="0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4" w15:restartNumberingAfterBreak="0">
    <w:nsid w:val="0A550CFD"/>
    <w:multiLevelType w:val="hybridMultilevel"/>
    <w:tmpl w:val="5AE202BC"/>
    <w:lvl w:ilvl="0" w:tplc="5D341E7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7C6D3C"/>
    <w:multiLevelType w:val="hybridMultilevel"/>
    <w:tmpl w:val="BD1EAB44"/>
    <w:lvl w:ilvl="0" w:tplc="C706D7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6155CD7"/>
    <w:multiLevelType w:val="hybridMultilevel"/>
    <w:tmpl w:val="3AB0BA0C"/>
    <w:lvl w:ilvl="0" w:tplc="E1007730">
      <w:start w:val="1"/>
      <w:numFmt w:val="taiwaneseCountingThousand"/>
      <w:lvlText w:val="%1、"/>
      <w:lvlJc w:val="left"/>
      <w:pPr>
        <w:tabs>
          <w:tab w:val="num" w:pos="1110"/>
        </w:tabs>
        <w:ind w:left="1110" w:hanging="51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7" w15:restartNumberingAfterBreak="0">
    <w:nsid w:val="1F985032"/>
    <w:multiLevelType w:val="multilevel"/>
    <w:tmpl w:val="82660454"/>
    <w:lvl w:ilvl="0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8" w15:restartNumberingAfterBreak="0">
    <w:nsid w:val="2ECE56D5"/>
    <w:multiLevelType w:val="hybridMultilevel"/>
    <w:tmpl w:val="3DDA67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085196"/>
    <w:multiLevelType w:val="hybridMultilevel"/>
    <w:tmpl w:val="524A585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0" w15:restartNumberingAfterBreak="0">
    <w:nsid w:val="40FF2F00"/>
    <w:multiLevelType w:val="hybridMultilevel"/>
    <w:tmpl w:val="66E4D654"/>
    <w:lvl w:ilvl="0" w:tplc="C9846A10">
      <w:start w:val="2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1" w15:restartNumberingAfterBreak="0">
    <w:nsid w:val="43F67812"/>
    <w:multiLevelType w:val="hybridMultilevel"/>
    <w:tmpl w:val="21BA6172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4DD93B41"/>
    <w:multiLevelType w:val="hybridMultilevel"/>
    <w:tmpl w:val="E0F48FC0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3" w15:restartNumberingAfterBreak="0">
    <w:nsid w:val="53662838"/>
    <w:multiLevelType w:val="hybridMultilevel"/>
    <w:tmpl w:val="495CA736"/>
    <w:lvl w:ilvl="0" w:tplc="94285A2E">
      <w:start w:val="1"/>
      <w:numFmt w:val="taiwaneseCountingThousand"/>
      <w:lvlText w:val="(%1)"/>
      <w:lvlJc w:val="left"/>
      <w:pPr>
        <w:tabs>
          <w:tab w:val="num" w:pos="1650"/>
        </w:tabs>
        <w:ind w:left="16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4" w15:restartNumberingAfterBreak="0">
    <w:nsid w:val="59834919"/>
    <w:multiLevelType w:val="hybridMultilevel"/>
    <w:tmpl w:val="39A4CCA6"/>
    <w:lvl w:ilvl="0" w:tplc="177A0DD0">
      <w:start w:val="2"/>
      <w:numFmt w:val="taiwaneseCountingThousand"/>
      <w:lvlText w:val="%1、"/>
      <w:lvlJc w:val="left"/>
      <w:pPr>
        <w:tabs>
          <w:tab w:val="num" w:pos="690"/>
        </w:tabs>
        <w:ind w:left="69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5" w15:restartNumberingAfterBreak="0">
    <w:nsid w:val="5B9B1D57"/>
    <w:multiLevelType w:val="hybridMultilevel"/>
    <w:tmpl w:val="A49C9D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763639BA"/>
    <w:multiLevelType w:val="hybridMultilevel"/>
    <w:tmpl w:val="CC403416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7" w15:restartNumberingAfterBreak="0">
    <w:nsid w:val="76684882"/>
    <w:multiLevelType w:val="hybridMultilevel"/>
    <w:tmpl w:val="AABEEE38"/>
    <w:lvl w:ilvl="0" w:tplc="9CC22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D086A92"/>
    <w:multiLevelType w:val="hybridMultilevel"/>
    <w:tmpl w:val="71F894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7F664D28"/>
    <w:multiLevelType w:val="hybridMultilevel"/>
    <w:tmpl w:val="3FD8D620"/>
    <w:lvl w:ilvl="0" w:tplc="DB4A68B4">
      <w:start w:val="3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num w:numId="1">
    <w:abstractNumId w:val="9"/>
  </w:num>
  <w:num w:numId="2">
    <w:abstractNumId w:val="0"/>
  </w:num>
  <w:num w:numId="3">
    <w:abstractNumId w:val="13"/>
  </w:num>
  <w:num w:numId="4">
    <w:abstractNumId w:val="6"/>
  </w:num>
  <w:num w:numId="5">
    <w:abstractNumId w:val="15"/>
  </w:num>
  <w:num w:numId="6">
    <w:abstractNumId w:val="18"/>
  </w:num>
  <w:num w:numId="7">
    <w:abstractNumId w:val="1"/>
  </w:num>
  <w:num w:numId="8">
    <w:abstractNumId w:val="16"/>
  </w:num>
  <w:num w:numId="9">
    <w:abstractNumId w:val="12"/>
  </w:num>
  <w:num w:numId="10">
    <w:abstractNumId w:val="7"/>
  </w:num>
  <w:num w:numId="11">
    <w:abstractNumId w:val="3"/>
  </w:num>
  <w:num w:numId="12">
    <w:abstractNumId w:val="5"/>
  </w:num>
  <w:num w:numId="13">
    <w:abstractNumId w:val="2"/>
  </w:num>
  <w:num w:numId="14">
    <w:abstractNumId w:val="11"/>
  </w:num>
  <w:num w:numId="15">
    <w:abstractNumId w:val="14"/>
  </w:num>
  <w:num w:numId="16">
    <w:abstractNumId w:val="10"/>
  </w:num>
  <w:num w:numId="17">
    <w:abstractNumId w:val="19"/>
  </w:num>
  <w:num w:numId="18">
    <w:abstractNumId w:val="17"/>
  </w:num>
  <w:num w:numId="19">
    <w:abstractNumId w:val="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C1D"/>
    <w:rsid w:val="00004761"/>
    <w:rsid w:val="00005DC9"/>
    <w:rsid w:val="000847B4"/>
    <w:rsid w:val="000B0985"/>
    <w:rsid w:val="000C71F6"/>
    <w:rsid w:val="000E0A26"/>
    <w:rsid w:val="00172F21"/>
    <w:rsid w:val="001842FF"/>
    <w:rsid w:val="0019615E"/>
    <w:rsid w:val="002225E3"/>
    <w:rsid w:val="00222ED3"/>
    <w:rsid w:val="0022640C"/>
    <w:rsid w:val="00244F7F"/>
    <w:rsid w:val="002822BB"/>
    <w:rsid w:val="002E716B"/>
    <w:rsid w:val="00335BAA"/>
    <w:rsid w:val="003366EA"/>
    <w:rsid w:val="00362D28"/>
    <w:rsid w:val="003A0705"/>
    <w:rsid w:val="0041470D"/>
    <w:rsid w:val="00427B34"/>
    <w:rsid w:val="00476F50"/>
    <w:rsid w:val="004A31C7"/>
    <w:rsid w:val="004B2EF2"/>
    <w:rsid w:val="004C5EE7"/>
    <w:rsid w:val="004E1F9B"/>
    <w:rsid w:val="0053166B"/>
    <w:rsid w:val="00555FE0"/>
    <w:rsid w:val="0057135D"/>
    <w:rsid w:val="005D68D1"/>
    <w:rsid w:val="005F274F"/>
    <w:rsid w:val="00601BB3"/>
    <w:rsid w:val="00606B2F"/>
    <w:rsid w:val="00634840"/>
    <w:rsid w:val="00645246"/>
    <w:rsid w:val="0069382B"/>
    <w:rsid w:val="006D6A6F"/>
    <w:rsid w:val="006E3EC4"/>
    <w:rsid w:val="006F3C85"/>
    <w:rsid w:val="0071004A"/>
    <w:rsid w:val="00765FB2"/>
    <w:rsid w:val="007741E5"/>
    <w:rsid w:val="007834D6"/>
    <w:rsid w:val="00792353"/>
    <w:rsid w:val="00793662"/>
    <w:rsid w:val="007A6B80"/>
    <w:rsid w:val="007F760D"/>
    <w:rsid w:val="00813625"/>
    <w:rsid w:val="00816E06"/>
    <w:rsid w:val="00826EED"/>
    <w:rsid w:val="008914CF"/>
    <w:rsid w:val="008C23D2"/>
    <w:rsid w:val="00912420"/>
    <w:rsid w:val="009A5938"/>
    <w:rsid w:val="009B5118"/>
    <w:rsid w:val="009C0868"/>
    <w:rsid w:val="009C2F71"/>
    <w:rsid w:val="009E492A"/>
    <w:rsid w:val="00A019E3"/>
    <w:rsid w:val="00A209FE"/>
    <w:rsid w:val="00A44AD0"/>
    <w:rsid w:val="00A81124"/>
    <w:rsid w:val="00AD208F"/>
    <w:rsid w:val="00AE0211"/>
    <w:rsid w:val="00B0472F"/>
    <w:rsid w:val="00B43795"/>
    <w:rsid w:val="00B56F1D"/>
    <w:rsid w:val="00B8347E"/>
    <w:rsid w:val="00B838A6"/>
    <w:rsid w:val="00BB7F47"/>
    <w:rsid w:val="00BE5EF3"/>
    <w:rsid w:val="00BF0EFA"/>
    <w:rsid w:val="00C00676"/>
    <w:rsid w:val="00C2138E"/>
    <w:rsid w:val="00C533E8"/>
    <w:rsid w:val="00C579A2"/>
    <w:rsid w:val="00CC7DA6"/>
    <w:rsid w:val="00D339F6"/>
    <w:rsid w:val="00D82FBC"/>
    <w:rsid w:val="00DC06B2"/>
    <w:rsid w:val="00DC588F"/>
    <w:rsid w:val="00DD28C3"/>
    <w:rsid w:val="00DF7D8A"/>
    <w:rsid w:val="00E57C8F"/>
    <w:rsid w:val="00EA64E3"/>
    <w:rsid w:val="00EF3404"/>
    <w:rsid w:val="00F14A55"/>
    <w:rsid w:val="00F27F89"/>
    <w:rsid w:val="00F643CF"/>
    <w:rsid w:val="00FC5C1D"/>
    <w:rsid w:val="00FE5F49"/>
    <w:rsid w:val="00FF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AD0A16-A7E9-4350-97C1-DA5AEFEE8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F3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6F3C85"/>
    <w:rPr>
      <w:kern w:val="2"/>
    </w:rPr>
  </w:style>
  <w:style w:type="paragraph" w:styleId="a5">
    <w:name w:val="footer"/>
    <w:basedOn w:val="a"/>
    <w:link w:val="a6"/>
    <w:uiPriority w:val="99"/>
    <w:rsid w:val="006F3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6F3C85"/>
    <w:rPr>
      <w:kern w:val="2"/>
    </w:rPr>
  </w:style>
  <w:style w:type="paragraph" w:styleId="a7">
    <w:name w:val="Balloon Text"/>
    <w:basedOn w:val="a"/>
    <w:link w:val="a8"/>
    <w:rsid w:val="000C71F6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0C71F6"/>
    <w:rPr>
      <w:rFonts w:ascii="Cambria" w:eastAsia="新細明體" w:hAnsi="Cambria" w:cs="Times New Roman"/>
      <w:kern w:val="2"/>
      <w:sz w:val="18"/>
      <w:szCs w:val="18"/>
    </w:rPr>
  </w:style>
  <w:style w:type="character" w:styleId="a9">
    <w:name w:val="Hyperlink"/>
    <w:rsid w:val="009C0868"/>
    <w:rPr>
      <w:color w:val="0000FF"/>
      <w:u w:val="single"/>
    </w:rPr>
  </w:style>
  <w:style w:type="character" w:styleId="aa">
    <w:name w:val="FollowedHyperlink"/>
    <w:rsid w:val="006E3EC4"/>
    <w:rPr>
      <w:color w:val="800080"/>
      <w:u w:val="single"/>
    </w:rPr>
  </w:style>
  <w:style w:type="paragraph" w:styleId="ab">
    <w:name w:val="List Paragraph"/>
    <w:basedOn w:val="a"/>
    <w:uiPriority w:val="34"/>
    <w:qFormat/>
    <w:rsid w:val="0053166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373</Words>
  <Characters>2132</Characters>
  <Application>Microsoft Office Word</Application>
  <DocSecurity>0</DocSecurity>
  <Lines>17</Lines>
  <Paragraphs>4</Paragraphs>
  <ScaleCrop>false</ScaleCrop>
  <Company>United States of America</Company>
  <LinksUpToDate>false</LinksUpToDate>
  <CharactersWithSpaces>2501</CharactersWithSpaces>
  <SharedDoc>false</SharedDoc>
  <HLinks>
    <vt:vector size="24" baseType="variant">
      <vt:variant>
        <vt:i4>6946859</vt:i4>
      </vt:variant>
      <vt:variant>
        <vt:i4>9</vt:i4>
      </vt:variant>
      <vt:variant>
        <vt:i4>0</vt:i4>
      </vt:variant>
      <vt:variant>
        <vt:i4>5</vt:i4>
      </vt:variant>
      <vt:variant>
        <vt:lpwstr>http://163.23.200.220/defense/</vt:lpwstr>
      </vt:variant>
      <vt:variant>
        <vt:lpwstr/>
      </vt:variant>
      <vt:variant>
        <vt:i4>5767197</vt:i4>
      </vt:variant>
      <vt:variant>
        <vt:i4>6</vt:i4>
      </vt:variant>
      <vt:variant>
        <vt:i4>0</vt:i4>
      </vt:variant>
      <vt:variant>
        <vt:i4>5</vt:i4>
      </vt:variant>
      <vt:variant>
        <vt:lpwstr>https://aode.mnd.gov.tw/</vt:lpwstr>
      </vt:variant>
      <vt:variant>
        <vt:lpwstr/>
      </vt:variant>
      <vt:variant>
        <vt:i4>6946859</vt:i4>
      </vt:variant>
      <vt:variant>
        <vt:i4>3</vt:i4>
      </vt:variant>
      <vt:variant>
        <vt:i4>0</vt:i4>
      </vt:variant>
      <vt:variant>
        <vt:i4>5</vt:i4>
      </vt:variant>
      <vt:variant>
        <vt:lpwstr>http://163.23.200.220/defense/</vt:lpwstr>
      </vt:variant>
      <vt:variant>
        <vt:lpwstr/>
      </vt:variant>
      <vt:variant>
        <vt:i4>5767197</vt:i4>
      </vt:variant>
      <vt:variant>
        <vt:i4>0</vt:i4>
      </vt:variant>
      <vt:variant>
        <vt:i4>0</vt:i4>
      </vt:variant>
      <vt:variant>
        <vt:i4>5</vt:i4>
      </vt:variant>
      <vt:variant>
        <vt:lpwstr>https://aode.mnd.gov.tw/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keywords/>
  <cp:lastModifiedBy>Windows 使用者</cp:lastModifiedBy>
  <cp:revision>6</cp:revision>
  <cp:lastPrinted>2016-01-19T00:47:00Z</cp:lastPrinted>
  <dcterms:created xsi:type="dcterms:W3CDTF">2025-01-02T01:32:00Z</dcterms:created>
  <dcterms:modified xsi:type="dcterms:W3CDTF">2025-01-06T01:07:00Z</dcterms:modified>
</cp:coreProperties>
</file>