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188A" w:rsidRDefault="006A2E15">
      <w:pPr>
        <w:rPr>
          <w:rFonts w:ascii="新細明體" w:eastAsia="標楷體" w:hAnsi="新細明體"/>
          <w:b/>
          <w:sz w:val="28"/>
          <w:szCs w:val="28"/>
        </w:rPr>
      </w:pPr>
      <w:r>
        <w:rPr>
          <w:rFonts w:ascii="新細明體" w:eastAsia="標楷體" w:hAnsi="新細明體"/>
          <w:b/>
          <w:sz w:val="28"/>
          <w:szCs w:val="28"/>
        </w:rPr>
        <w:t>附件四</w:t>
      </w:r>
    </w:p>
    <w:p w:rsidR="001B188A" w:rsidRDefault="006A2E15">
      <w:pPr>
        <w:jc w:val="center"/>
        <w:rPr>
          <w:rFonts w:ascii="標楷體" w:eastAsia="標楷體" w:hAnsi="標楷體"/>
          <w:b/>
        </w:rPr>
      </w:pPr>
      <w:r>
        <w:rPr>
          <w:rFonts w:ascii="標楷體" w:eastAsia="標楷體" w:hAnsi="標楷體"/>
          <w:b/>
        </w:rPr>
        <w:t>彰化縣</w:t>
      </w:r>
      <w:r w:rsidR="00C0002F">
        <w:rPr>
          <w:rFonts w:ascii="標楷體" w:eastAsia="標楷體" w:hAnsi="標楷體" w:hint="eastAsia"/>
          <w:b/>
        </w:rPr>
        <w:t>草湖</w:t>
      </w:r>
      <w:r>
        <w:rPr>
          <w:rFonts w:ascii="標楷體" w:eastAsia="標楷體" w:hAnsi="標楷體"/>
          <w:b/>
        </w:rPr>
        <w:t>國民</w:t>
      </w:r>
      <w:r w:rsidR="00C0002F">
        <w:rPr>
          <w:rFonts w:ascii="標楷體" w:eastAsia="標楷體" w:hAnsi="標楷體" w:hint="eastAsia"/>
          <w:b/>
        </w:rPr>
        <w:t>中</w:t>
      </w:r>
      <w:r>
        <w:rPr>
          <w:rFonts w:ascii="標楷體" w:eastAsia="標楷體" w:hAnsi="標楷體"/>
          <w:b/>
        </w:rPr>
        <w:t>學</w:t>
      </w:r>
      <w:r w:rsidR="003C32EF">
        <w:rPr>
          <w:rFonts w:ascii="標楷體" w:eastAsia="標楷體" w:hAnsi="標楷體" w:hint="eastAsia"/>
          <w:b/>
        </w:rPr>
        <w:t>113</w:t>
      </w:r>
      <w:r>
        <w:rPr>
          <w:rFonts w:ascii="標楷體" w:eastAsia="標楷體" w:hAnsi="標楷體"/>
          <w:b/>
        </w:rPr>
        <w:t>年參訪國防設施、文物或軍事遺址等教學活動資料紀錄表</w:t>
      </w: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47"/>
        <w:gridCol w:w="3147"/>
        <w:gridCol w:w="604"/>
        <w:gridCol w:w="649"/>
        <w:gridCol w:w="2973"/>
      </w:tblGrid>
      <w:tr w:rsidR="00C0002F"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188A" w:rsidRDefault="006A2E15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主題</w:t>
            </w:r>
          </w:p>
        </w:tc>
        <w:tc>
          <w:tcPr>
            <w:tcW w:w="73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B188A" w:rsidRPr="00C0002F" w:rsidRDefault="00C0002F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C0002F">
              <w:rPr>
                <w:rFonts w:ascii="標楷體" w:eastAsia="標楷體" w:hAnsi="標楷體" w:hint="eastAsia"/>
                <w:sz w:val="36"/>
                <w:szCs w:val="36"/>
              </w:rPr>
              <w:t>軍事文物參訪</w:t>
            </w:r>
          </w:p>
        </w:tc>
      </w:tr>
      <w:tr w:rsidR="00C0002F"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188A" w:rsidRDefault="006A2E15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日期</w:t>
            </w:r>
          </w:p>
        </w:tc>
        <w:tc>
          <w:tcPr>
            <w:tcW w:w="73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B188A" w:rsidRPr="00C0002F" w:rsidRDefault="000B36C0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 w:hint="eastAsia"/>
                <w:sz w:val="36"/>
              </w:rPr>
              <w:t>113.09.20</w:t>
            </w:r>
          </w:p>
        </w:tc>
      </w:tr>
      <w:tr w:rsidR="00C0002F"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188A" w:rsidRDefault="006A2E15">
            <w:pPr>
              <w:jc w:val="center"/>
              <w:rPr>
                <w:rFonts w:eastAsia="標楷體"/>
                <w:sz w:val="36"/>
                <w:szCs w:val="36"/>
              </w:rPr>
            </w:pPr>
            <w:r>
              <w:rPr>
                <w:rFonts w:eastAsia="標楷體"/>
                <w:sz w:val="36"/>
                <w:szCs w:val="36"/>
              </w:rPr>
              <w:t>參訪</w:t>
            </w:r>
          </w:p>
          <w:p w:rsidR="001B188A" w:rsidRDefault="006A2E15">
            <w:pPr>
              <w:jc w:val="center"/>
              <w:rPr>
                <w:rFonts w:eastAsia="標楷體"/>
                <w:sz w:val="36"/>
                <w:szCs w:val="36"/>
              </w:rPr>
            </w:pPr>
            <w:r>
              <w:rPr>
                <w:rFonts w:eastAsia="標楷體"/>
                <w:sz w:val="36"/>
                <w:szCs w:val="36"/>
              </w:rPr>
              <w:t>地點</w:t>
            </w:r>
          </w:p>
        </w:tc>
        <w:tc>
          <w:tcPr>
            <w:tcW w:w="73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B188A" w:rsidRPr="00C0002F" w:rsidRDefault="0026574E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36"/>
              </w:rPr>
              <w:t>安平</w:t>
            </w:r>
            <w:r>
              <w:rPr>
                <w:rFonts w:ascii="標楷體" w:eastAsia="標楷體" w:hAnsi="標楷體"/>
                <w:color w:val="000000" w:themeColor="text1"/>
                <w:sz w:val="36"/>
              </w:rPr>
              <w:t>古堡</w:t>
            </w:r>
          </w:p>
        </w:tc>
      </w:tr>
      <w:tr w:rsidR="00C0002F"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188A" w:rsidRDefault="006A2E15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對象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B188A" w:rsidRPr="00C0002F" w:rsidRDefault="00C0002F">
            <w:pPr>
              <w:rPr>
                <w:rFonts w:ascii="標楷體" w:eastAsia="標楷體" w:hAnsi="標楷體"/>
                <w:sz w:val="36"/>
              </w:rPr>
            </w:pPr>
            <w:r w:rsidRPr="00C0002F">
              <w:rPr>
                <w:rFonts w:ascii="標楷體" w:eastAsia="標楷體" w:hAnsi="標楷體" w:hint="eastAsia"/>
                <w:sz w:val="36"/>
              </w:rPr>
              <w:t>九年級學生</w:t>
            </w:r>
          </w:p>
        </w:tc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B188A" w:rsidRPr="00C0002F" w:rsidRDefault="006A2E15">
            <w:pPr>
              <w:jc w:val="center"/>
              <w:rPr>
                <w:rFonts w:ascii="標楷體" w:eastAsia="標楷體" w:hAnsi="標楷體"/>
                <w:sz w:val="36"/>
              </w:rPr>
            </w:pPr>
            <w:r w:rsidRPr="00C0002F">
              <w:rPr>
                <w:rFonts w:ascii="標楷體" w:eastAsia="標楷體" w:hAnsi="標楷體"/>
                <w:sz w:val="36"/>
              </w:rPr>
              <w:t>人數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B188A" w:rsidRPr="00C0002F" w:rsidRDefault="00B5459B">
            <w:pPr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 w:hint="eastAsia"/>
                <w:sz w:val="36"/>
              </w:rPr>
              <w:t>73</w:t>
            </w:r>
          </w:p>
        </w:tc>
      </w:tr>
      <w:tr w:rsidR="00C0002F" w:rsidTr="00C0002F">
        <w:trPr>
          <w:cantSplit/>
          <w:trHeight w:val="3180"/>
        </w:trPr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188A" w:rsidRDefault="006A2E15">
            <w:pPr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活</w:t>
            </w:r>
            <w:r>
              <w:rPr>
                <w:rFonts w:eastAsia="標楷體"/>
                <w:sz w:val="36"/>
              </w:rPr>
              <w:t xml:space="preserve"> </w:t>
            </w:r>
            <w:r>
              <w:rPr>
                <w:rFonts w:eastAsia="標楷體"/>
                <w:sz w:val="36"/>
              </w:rPr>
              <w:t>動</w:t>
            </w:r>
            <w:r>
              <w:rPr>
                <w:rFonts w:eastAsia="標楷體"/>
                <w:sz w:val="36"/>
              </w:rPr>
              <w:t xml:space="preserve"> </w:t>
            </w:r>
            <w:r>
              <w:rPr>
                <w:rFonts w:eastAsia="標楷體"/>
                <w:sz w:val="36"/>
              </w:rPr>
              <w:t>綱</w:t>
            </w:r>
            <w:r>
              <w:rPr>
                <w:rFonts w:eastAsia="標楷體"/>
                <w:sz w:val="36"/>
              </w:rPr>
              <w:t xml:space="preserve"> </w:t>
            </w:r>
            <w:r>
              <w:rPr>
                <w:rFonts w:eastAsia="標楷體"/>
                <w:sz w:val="36"/>
              </w:rPr>
              <w:t>要</w:t>
            </w:r>
          </w:p>
        </w:tc>
        <w:tc>
          <w:tcPr>
            <w:tcW w:w="73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B188A" w:rsidRPr="0026574E" w:rsidRDefault="0026574E" w:rsidP="0026574E">
            <w:pPr>
              <w:rPr>
                <w:rFonts w:ascii="標楷體" w:eastAsia="標楷體" w:hAnsi="標楷體"/>
                <w:sz w:val="36"/>
              </w:rPr>
            </w:pPr>
            <w:r w:rsidRPr="0026574E">
              <w:rPr>
                <w:rFonts w:ascii="標楷體" w:eastAsia="標楷體" w:hAnsi="標楷體" w:hint="eastAsia"/>
                <w:sz w:val="36"/>
              </w:rPr>
              <w:t>安平</w:t>
            </w:r>
            <w:r w:rsidRPr="0026574E">
              <w:rPr>
                <w:rFonts w:ascii="標楷體" w:eastAsia="標楷體" w:hAnsi="標楷體"/>
                <w:sz w:val="36"/>
              </w:rPr>
              <w:t>古堡</w:t>
            </w:r>
            <w:r w:rsidR="00C0002F" w:rsidRPr="0026574E">
              <w:rPr>
                <w:rFonts w:ascii="標楷體" w:eastAsia="標楷體" w:hAnsi="標楷體" w:hint="eastAsia"/>
                <w:sz w:val="36"/>
              </w:rPr>
              <w:t>歷史導覽</w:t>
            </w:r>
          </w:p>
          <w:p w:rsidR="0026574E" w:rsidRPr="0026574E" w:rsidRDefault="0026574E" w:rsidP="0026574E">
            <w:pPr>
              <w:rPr>
                <w:rFonts w:ascii="標楷體" w:eastAsia="標楷體" w:hAnsi="標楷體"/>
              </w:rPr>
            </w:pPr>
            <w:r w:rsidRPr="0026574E">
              <w:rPr>
                <w:rFonts w:ascii="標楷體" w:eastAsia="標楷體" w:hAnsi="標楷體" w:hint="eastAsia"/>
              </w:rPr>
              <w:t>荷蘭人於西元1624年，在安平建造了臺灣第一座城堡「熱蘭遮城」，也就是現在的安平古堡，這裡曾是荷蘭人統治的中樞，更是對外貿易的總樞紐，原本的建築格局分為方形內城與長方形外城。西元1661年，鄭成功來台驅荷後，將此地改名為安平，故熱蘭遮城也稱為「王城」或「臺灣城」，俗稱安平古堡，是臺灣最早的一座城池。</w:t>
            </w:r>
          </w:p>
          <w:p w:rsidR="0026574E" w:rsidRPr="0026574E" w:rsidRDefault="0026574E" w:rsidP="0026574E">
            <w:pPr>
              <w:rPr>
                <w:rFonts w:ascii="標楷體" w:eastAsia="標楷體" w:hAnsi="標楷體"/>
              </w:rPr>
            </w:pPr>
          </w:p>
          <w:p w:rsidR="00C0002F" w:rsidRPr="0026574E" w:rsidRDefault="0026574E" w:rsidP="0026574E">
            <w:pPr>
              <w:rPr>
                <w:rFonts w:ascii="標楷體" w:eastAsia="標楷體" w:hAnsi="標楷體"/>
                <w:sz w:val="36"/>
              </w:rPr>
            </w:pPr>
            <w:r w:rsidRPr="0026574E">
              <w:rPr>
                <w:rFonts w:ascii="標楷體" w:eastAsia="標楷體" w:hAnsi="標楷體" w:hint="eastAsia"/>
              </w:rPr>
              <w:t>清康熙年間，正式將臺灣納入版圖，政治中心移至府城內，進而逐漸喪失其價值。後來曾破壞城壁紅磚挪為建造億載金城之用，到了日治時期，內城荷式建築全毀，四周以紅磚砌成方形階臺，臺上建造西式平房作為海關宿舍。而成為今日的紀念館風貌，二戰後改名為安平古堡，目前紀念館邊殘存七十多公尺長的外城南牆殘壁依然屹立，老榕攀爬，紅磚班駁，是300餘年來僅存的歷史遺跡，訴說著曾經過往的滄桑</w:t>
            </w:r>
            <w:r w:rsidR="00BB3C8D">
              <w:rPr>
                <w:rFonts w:ascii="標楷體" w:eastAsia="標楷體" w:hAnsi="標楷體" w:hint="eastAsia"/>
              </w:rPr>
              <w:t>。</w:t>
            </w:r>
          </w:p>
        </w:tc>
      </w:tr>
      <w:tr w:rsidR="00C0002F" w:rsidTr="001B59F7">
        <w:trPr>
          <w:cantSplit/>
          <w:trHeight w:val="4131"/>
        </w:trPr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002F" w:rsidRDefault="00C0002F">
            <w:pPr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成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果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照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片</w:t>
            </w:r>
          </w:p>
        </w:tc>
        <w:tc>
          <w:tcPr>
            <w:tcW w:w="37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002F" w:rsidRDefault="00F4542D">
            <w:pPr>
              <w:jc w:val="center"/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5D1AC131" wp14:editId="629F4E2F">
                  <wp:extent cx="2286000" cy="1714894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93" cy="1723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362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002F" w:rsidRDefault="00F4542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AE357D" wp14:editId="3F611C61">
                  <wp:extent cx="2247900" cy="1686311"/>
                  <wp:effectExtent l="0" t="0" r="0" b="952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1659" cy="1696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188A" w:rsidRDefault="006A2E15">
      <w:r>
        <w:rPr>
          <w:rFonts w:ascii="標楷體" w:eastAsia="標楷體" w:hAnsi="標楷體"/>
          <w:sz w:val="28"/>
          <w:szCs w:val="28"/>
        </w:rPr>
        <w:t>承辦人：</w:t>
      </w:r>
      <w:r w:rsidR="00C0002F">
        <w:rPr>
          <w:rFonts w:ascii="標楷體" w:eastAsia="標楷體" w:hAnsi="標楷體" w:hint="eastAsia"/>
          <w:sz w:val="28"/>
          <w:szCs w:val="28"/>
        </w:rPr>
        <w:t>蕭淑汎</w:t>
      </w:r>
      <w:r w:rsidR="00C0002F">
        <w:rPr>
          <w:rFonts w:ascii="標楷體" w:eastAsia="標楷體" w:hAnsi="標楷體"/>
          <w:sz w:val="28"/>
          <w:szCs w:val="28"/>
        </w:rPr>
        <w:t xml:space="preserve">    </w:t>
      </w:r>
      <w:r>
        <w:rPr>
          <w:rFonts w:ascii="標楷體" w:eastAsia="標楷體" w:hAnsi="標楷體"/>
          <w:sz w:val="28"/>
          <w:szCs w:val="28"/>
        </w:rPr>
        <w:t xml:space="preserve"> 單位主管：</w:t>
      </w:r>
      <w:r w:rsidR="00C0002F">
        <w:rPr>
          <w:rFonts w:ascii="標楷體" w:eastAsia="標楷體" w:hAnsi="標楷體" w:hint="eastAsia"/>
          <w:sz w:val="28"/>
          <w:szCs w:val="28"/>
        </w:rPr>
        <w:t>陳怡伶</w:t>
      </w:r>
      <w:r>
        <w:rPr>
          <w:rFonts w:ascii="標楷體" w:eastAsia="標楷體" w:hAnsi="標楷體"/>
          <w:sz w:val="28"/>
          <w:szCs w:val="28"/>
        </w:rPr>
        <w:t xml:space="preserve">              校長：</w:t>
      </w:r>
      <w:r w:rsidR="00C0002F">
        <w:rPr>
          <w:rFonts w:ascii="標楷體" w:eastAsia="標楷體" w:hAnsi="標楷體" w:hint="eastAsia"/>
          <w:sz w:val="28"/>
          <w:szCs w:val="28"/>
        </w:rPr>
        <w:t>林欣溦</w:t>
      </w:r>
      <w:r>
        <w:rPr>
          <w:rFonts w:ascii="標楷體" w:eastAsia="標楷體" w:hAnsi="標楷體"/>
          <w:sz w:val="28"/>
          <w:szCs w:val="28"/>
        </w:rPr>
        <w:t xml:space="preserve">           </w:t>
      </w:r>
    </w:p>
    <w:sectPr w:rsidR="001B188A">
      <w:footerReference w:type="default" r:id="rId9"/>
      <w:pgSz w:w="11906" w:h="16838"/>
      <w:pgMar w:top="1134" w:right="1588" w:bottom="1134" w:left="1588" w:header="851" w:footer="794" w:gutter="0"/>
      <w:cols w:space="720"/>
      <w:docGrid w:type="lines" w:linePitch="3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7B99" w:rsidRDefault="00577B99">
      <w:r>
        <w:separator/>
      </w:r>
    </w:p>
  </w:endnote>
  <w:endnote w:type="continuationSeparator" w:id="0">
    <w:p w:rsidR="00577B99" w:rsidRDefault="00577B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4475" w:rsidRDefault="006A2E15">
    <w:pPr>
      <w:pStyle w:val="a5"/>
      <w:jc w:val="center"/>
    </w:pPr>
    <w:r>
      <w:rPr>
        <w:lang w:val="zh-TW"/>
      </w:rPr>
      <w:fldChar w:fldCharType="begin"/>
    </w:r>
    <w:r>
      <w:rPr>
        <w:lang w:val="zh-TW"/>
      </w:rPr>
      <w:instrText xml:space="preserve"> PAGE </w:instrText>
    </w:r>
    <w:r>
      <w:rPr>
        <w:lang w:val="zh-TW"/>
      </w:rPr>
      <w:fldChar w:fldCharType="separate"/>
    </w:r>
    <w:r w:rsidR="001B59F7">
      <w:rPr>
        <w:noProof/>
        <w:lang w:val="zh-TW"/>
      </w:rPr>
      <w:t>1</w:t>
    </w:r>
    <w:r>
      <w:rPr>
        <w:lang w:val="zh-TW"/>
      </w:rPr>
      <w:fldChar w:fldCharType="end"/>
    </w:r>
  </w:p>
  <w:p w:rsidR="00CF4475" w:rsidRDefault="00577B9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7B99" w:rsidRDefault="00577B99">
      <w:r>
        <w:rPr>
          <w:color w:val="000000"/>
        </w:rPr>
        <w:separator/>
      </w:r>
    </w:p>
  </w:footnote>
  <w:footnote w:type="continuationSeparator" w:id="0">
    <w:p w:rsidR="00577B99" w:rsidRDefault="00577B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3F2635"/>
    <w:multiLevelType w:val="hybridMultilevel"/>
    <w:tmpl w:val="5272460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633D6492"/>
    <w:multiLevelType w:val="hybridMultilevel"/>
    <w:tmpl w:val="FC141C94"/>
    <w:lvl w:ilvl="0" w:tplc="648A6E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88A"/>
    <w:rsid w:val="000B36C0"/>
    <w:rsid w:val="001B188A"/>
    <w:rsid w:val="001B59F7"/>
    <w:rsid w:val="001C6B86"/>
    <w:rsid w:val="0026574E"/>
    <w:rsid w:val="003C32EF"/>
    <w:rsid w:val="00577B99"/>
    <w:rsid w:val="006A2E15"/>
    <w:rsid w:val="00B5459B"/>
    <w:rsid w:val="00BB3C8D"/>
    <w:rsid w:val="00C0002F"/>
    <w:rsid w:val="00F4542D"/>
    <w:rsid w:val="00F47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C38A81"/>
  <w15:docId w15:val="{9F5A6450-104E-44ED-94B6-C4161BBB2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suppressAutoHyphens/>
    </w:pPr>
    <w:rPr>
      <w:kern w:val="3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rPr>
      <w:kern w:val="3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rPr>
      <w:kern w:val="3"/>
    </w:rPr>
  </w:style>
  <w:style w:type="paragraph" w:styleId="a7">
    <w:name w:val="Balloon Text"/>
    <w:basedOn w:val="a"/>
    <w:rPr>
      <w:rFonts w:ascii="Cambria" w:hAnsi="Cambria"/>
      <w:sz w:val="18"/>
      <w:szCs w:val="18"/>
    </w:rPr>
  </w:style>
  <w:style w:type="character" w:customStyle="1" w:styleId="a8">
    <w:name w:val="註解方塊文字 字元"/>
    <w:rPr>
      <w:rFonts w:ascii="Cambria" w:eastAsia="新細明體" w:hAnsi="Cambria" w:cs="Times New Roman"/>
      <w:kern w:val="3"/>
      <w:sz w:val="18"/>
      <w:szCs w:val="18"/>
    </w:rPr>
  </w:style>
  <w:style w:type="character" w:styleId="a9">
    <w:name w:val="Hyperlink"/>
    <w:rPr>
      <w:color w:val="0000FF"/>
      <w:u w:val="single"/>
    </w:rPr>
  </w:style>
  <w:style w:type="character" w:styleId="aa">
    <w:name w:val="FollowedHyperlink"/>
    <w:rPr>
      <w:color w:val="800080"/>
      <w:u w:val="single"/>
    </w:rPr>
  </w:style>
  <w:style w:type="character" w:customStyle="1" w:styleId="ab">
    <w:name w:val="未解析的提及項目"/>
    <w:rPr>
      <w:color w:val="605E5C"/>
      <w:shd w:val="clear" w:color="auto" w:fill="E1DFDD"/>
    </w:rPr>
  </w:style>
  <w:style w:type="paragraph" w:styleId="ac">
    <w:name w:val="List Paragraph"/>
    <w:basedOn w:val="a"/>
    <w:uiPriority w:val="34"/>
    <w:qFormat/>
    <w:rsid w:val="00C0002F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77</Words>
  <Characters>441</Characters>
  <Application>Microsoft Office Word</Application>
  <DocSecurity>0</DocSecurity>
  <Lines>3</Lines>
  <Paragraphs>1</Paragraphs>
  <ScaleCrop>false</ScaleCrop>
  <Company/>
  <LinksUpToDate>false</LinksUpToDate>
  <CharactersWithSpaces>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訂定「臺北縣政府推動『全民國防教育法』作業實施計畫」</dc:title>
  <dc:subject/>
  <dc:creator>Statue of Liberty</dc:creator>
  <cp:lastModifiedBy>Windows 使用者</cp:lastModifiedBy>
  <cp:revision>10</cp:revision>
  <cp:lastPrinted>2022-04-06T08:58:00Z</cp:lastPrinted>
  <dcterms:created xsi:type="dcterms:W3CDTF">2025-01-02T01:57:00Z</dcterms:created>
  <dcterms:modified xsi:type="dcterms:W3CDTF">2025-01-03T03:29:00Z</dcterms:modified>
</cp:coreProperties>
</file>