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670B1" w14:textId="77777777" w:rsidR="00E60230" w:rsidRDefault="00EB53FA">
      <w:pPr>
        <w:pStyle w:val="a9"/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/>
          <w:b/>
          <w:sz w:val="28"/>
          <w:szCs w:val="28"/>
        </w:rPr>
        <w:t>附件三</w:t>
      </w:r>
    </w:p>
    <w:p w14:paraId="60BE1562" w14:textId="18642DB2" w:rsidR="00E60230" w:rsidRDefault="00EB53FA">
      <w:pPr>
        <w:pStyle w:val="a9"/>
        <w:jc w:val="center"/>
      </w:pPr>
      <w:r>
        <w:rPr>
          <w:rFonts w:ascii="標楷體" w:eastAsia="標楷體" w:hAnsi="標楷體"/>
          <w:b/>
          <w:sz w:val="30"/>
          <w:szCs w:val="30"/>
        </w:rPr>
        <w:t>彰化縣</w:t>
      </w:r>
      <w:r>
        <w:rPr>
          <w:rFonts w:ascii="標楷體" w:eastAsia="標楷體" w:hAnsi="標楷體"/>
          <w:b/>
          <w:color w:val="FF0000"/>
          <w:sz w:val="30"/>
          <w:szCs w:val="30"/>
        </w:rPr>
        <w:t>草港</w:t>
      </w:r>
      <w:r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/>
          <w:b/>
          <w:color w:val="FF0000"/>
          <w:sz w:val="30"/>
          <w:szCs w:val="30"/>
        </w:rPr>
        <w:t>小</w:t>
      </w:r>
      <w:r>
        <w:rPr>
          <w:rFonts w:ascii="標楷體" w:eastAsia="標楷體" w:hAnsi="標楷體"/>
          <w:b/>
          <w:sz w:val="30"/>
          <w:szCs w:val="30"/>
        </w:rPr>
        <w:t>學</w:t>
      </w:r>
      <w:r>
        <w:rPr>
          <w:rFonts w:ascii="標楷體" w:eastAsia="標楷體" w:hAnsi="標楷體"/>
          <w:b/>
          <w:color w:val="FF0000"/>
          <w:sz w:val="30"/>
          <w:szCs w:val="30"/>
        </w:rPr>
        <w:t>11</w:t>
      </w:r>
      <w:r w:rsidR="00F627B7">
        <w:rPr>
          <w:rFonts w:ascii="標楷體" w:eastAsia="標楷體" w:hAnsi="標楷體" w:hint="eastAsia"/>
          <w:b/>
          <w:color w:val="FF0000"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年全民國防教育網站運用宣導資料紀錄表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3" w:type="dxa"/>
          <w:right w:w="28" w:type="dxa"/>
        </w:tblCellMar>
        <w:tblLook w:val="0000" w:firstRow="0" w:lastRow="0" w:firstColumn="0" w:lastColumn="0" w:noHBand="0" w:noVBand="0"/>
      </w:tblPr>
      <w:tblGrid>
        <w:gridCol w:w="1353"/>
        <w:gridCol w:w="3172"/>
        <w:gridCol w:w="1259"/>
        <w:gridCol w:w="2997"/>
      </w:tblGrid>
      <w:tr w:rsidR="00E60230" w14:paraId="1B099A93" w14:textId="77777777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3DB2" w14:textId="77777777" w:rsidR="00E60230" w:rsidRDefault="00EB53FA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6C17D" w14:textId="77777777" w:rsidR="00E60230" w:rsidRDefault="00EB53FA">
            <w:pPr>
              <w:pStyle w:val="a9"/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國防教育全球資訊網公告</w:t>
            </w:r>
          </w:p>
        </w:tc>
      </w:tr>
      <w:tr w:rsidR="00E60230" w14:paraId="4C9F2F13" w14:textId="77777777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BBBCA" w14:textId="77777777" w:rsidR="00E60230" w:rsidRDefault="00EB53FA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022AD" w14:textId="25FA7BED" w:rsidR="00E60230" w:rsidRDefault="00EB53FA">
            <w:pPr>
              <w:pStyle w:val="a9"/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11</w:t>
            </w:r>
            <w:r w:rsidR="00F627B7">
              <w:rPr>
                <w:rFonts w:eastAsia="華康隸書體W5(P)" w:hint="eastAsia"/>
                <w:sz w:val="36"/>
              </w:rPr>
              <w:t>4</w:t>
            </w:r>
            <w:r>
              <w:rPr>
                <w:rFonts w:eastAsia="華康隸書體W5(P)"/>
                <w:sz w:val="36"/>
              </w:rPr>
              <w:t>.12.0</w:t>
            </w:r>
            <w:r w:rsidR="00F627B7">
              <w:rPr>
                <w:rFonts w:eastAsia="華康隸書體W5(P)" w:hint="eastAsia"/>
                <w:sz w:val="36"/>
              </w:rPr>
              <w:t>3</w:t>
            </w:r>
          </w:p>
        </w:tc>
      </w:tr>
      <w:tr w:rsidR="00E60230" w14:paraId="511E85F8" w14:textId="77777777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DDB8C8" w14:textId="77777777" w:rsidR="00E60230" w:rsidRDefault="00EB53FA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69213" w14:textId="77777777" w:rsidR="00E60230" w:rsidRDefault="00EB53FA">
            <w:pPr>
              <w:pStyle w:val="a9"/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趙健銘教師</w:t>
            </w:r>
          </w:p>
        </w:tc>
      </w:tr>
      <w:tr w:rsidR="00E60230" w14:paraId="49135A8C" w14:textId="77777777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6553D" w14:textId="77777777" w:rsidR="00E60230" w:rsidRDefault="00EB53FA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00BCFB" w14:textId="77777777" w:rsidR="00E60230" w:rsidRDefault="00EB53FA">
            <w:pPr>
              <w:pStyle w:val="a9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五六年級學生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ECF64" w14:textId="77777777" w:rsidR="00E60230" w:rsidRDefault="00EB53FA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6D983" w14:textId="5AE72899" w:rsidR="00E60230" w:rsidRDefault="00EB53FA">
            <w:pPr>
              <w:pStyle w:val="a9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1</w:t>
            </w:r>
            <w:r w:rsidR="00F627B7">
              <w:rPr>
                <w:rFonts w:eastAsia="華康隸書體W5(P)" w:hint="eastAsia"/>
                <w:sz w:val="36"/>
              </w:rPr>
              <w:t>44</w:t>
            </w:r>
          </w:p>
        </w:tc>
      </w:tr>
      <w:tr w:rsidR="00E60230" w14:paraId="72A1020E" w14:textId="77777777">
        <w:trPr>
          <w:cantSplit/>
          <w:trHeight w:val="2045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57A90" w14:textId="77777777" w:rsidR="00E60230" w:rsidRDefault="00EB53FA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BA7A6" w14:textId="77777777" w:rsidR="00E60230" w:rsidRDefault="00EB53FA">
            <w:pPr>
              <w:pStyle w:val="a9"/>
              <w:snapToGrid w:val="0"/>
              <w:ind w:left="344" w:hanging="344"/>
            </w:pPr>
            <w:r>
              <w:rPr>
                <w:rFonts w:eastAsia="華康隸書體W5(P)"/>
                <w:sz w:val="28"/>
                <w:szCs w:val="28"/>
              </w:rPr>
              <w:t>□</w:t>
            </w:r>
            <w:r>
              <w:rPr>
                <w:rFonts w:eastAsia="華康隸書體W5(P)"/>
                <w:sz w:val="28"/>
                <w:szCs w:val="28"/>
              </w:rPr>
              <w:t>本校已於學校網站設置連結至全民國防教育全球資訊網（</w:t>
            </w:r>
            <w:hyperlink r:id="rId6" w:tgtFrame="_top">
              <w:bookmarkStart w:id="0" w:name="_Hlt32147934"/>
              <w:r>
                <w:rPr>
                  <w:rStyle w:val="a6"/>
                  <w:rFonts w:eastAsia="華康隸書體W5(P)"/>
                  <w:sz w:val="28"/>
                  <w:szCs w:val="28"/>
                </w:rPr>
                <w:t>https://aode.mnd.gov.tw/</w:t>
              </w:r>
            </w:hyperlink>
            <w:bookmarkEnd w:id="0"/>
            <w:r>
              <w:rPr>
                <w:rFonts w:eastAsia="華康隸書體W5(P)"/>
                <w:sz w:val="28"/>
                <w:szCs w:val="28"/>
              </w:rPr>
              <w:t>)</w:t>
            </w:r>
          </w:p>
          <w:p w14:paraId="1B42F440" w14:textId="45401FDC" w:rsidR="00E60230" w:rsidRPr="00D8368D" w:rsidRDefault="00EB53FA" w:rsidP="00D8368D">
            <w:pPr>
              <w:pStyle w:val="a9"/>
              <w:snapToGrid w:val="0"/>
              <w:ind w:left="344" w:hanging="344"/>
              <w:rPr>
                <w:rFonts w:hint="eastAsia"/>
              </w:rPr>
            </w:pPr>
            <w:r>
              <w:rPr>
                <w:rFonts w:eastAsia="華康隸書體W5(P)"/>
                <w:sz w:val="28"/>
                <w:szCs w:val="28"/>
              </w:rPr>
              <w:t>□</w:t>
            </w:r>
            <w:r>
              <w:rPr>
                <w:rFonts w:eastAsia="華康隸書體W5(P)"/>
                <w:sz w:val="28"/>
                <w:szCs w:val="28"/>
              </w:rPr>
              <w:t>本校已於學校網站設置連結至彰化縣全民國防教育網（</w:t>
            </w:r>
            <w:hyperlink r:id="rId7" w:tgtFrame="_top">
              <w:r>
                <w:rPr>
                  <w:rStyle w:val="a6"/>
                  <w:rFonts w:eastAsia="標楷體"/>
                  <w:sz w:val="28"/>
                  <w:szCs w:val="28"/>
                </w:rPr>
                <w:t>http://163.23.200.220/defense/</w:t>
              </w:r>
            </w:hyperlink>
            <w:r>
              <w:rPr>
                <w:rFonts w:eastAsia="華康隸書體W5(P)"/>
                <w:sz w:val="28"/>
                <w:szCs w:val="28"/>
              </w:rPr>
              <w:t>)</w:t>
            </w:r>
          </w:p>
        </w:tc>
      </w:tr>
      <w:tr w:rsidR="00E60230" w14:paraId="481D17C0" w14:textId="77777777">
        <w:trPr>
          <w:cantSplit/>
          <w:trHeight w:val="11280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8C5E1" w14:textId="77777777" w:rsidR="00E60230" w:rsidRDefault="00EB53FA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lastRenderedPageBreak/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2C06B5" w14:textId="77777777" w:rsidR="00E60230" w:rsidRDefault="00EB53FA">
            <w:pPr>
              <w:pStyle w:val="a9"/>
              <w:jc w:val="center"/>
            </w:pPr>
            <w:r>
              <w:rPr>
                <w:rFonts w:eastAsia="標楷體"/>
                <w:noProof/>
                <w:sz w:val="36"/>
              </w:rPr>
              <w:drawing>
                <wp:inline distT="0" distB="0" distL="0" distR="0" wp14:anchorId="379B6ED3" wp14:editId="60F76F3D">
                  <wp:extent cx="4640580" cy="3093720"/>
                  <wp:effectExtent l="0" t="0" r="0" b="0"/>
                  <wp:docPr id="1" name="Picture 2" descr="C:\Users\USER\AppData\Local\Microsoft\Windows\INetCache\Content.Word\IMG_2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C:\Users\USER\AppData\Local\Microsoft\Windows\INetCache\Content.Word\IMG_2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8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A098D" w14:textId="77777777" w:rsidR="00E60230" w:rsidRDefault="00EB53FA">
            <w:pPr>
              <w:pStyle w:val="a9"/>
              <w:jc w:val="center"/>
            </w:pPr>
            <w:r>
              <w:rPr>
                <w:rFonts w:eastAsia="標楷體"/>
                <w:noProof/>
                <w:sz w:val="36"/>
              </w:rPr>
              <w:drawing>
                <wp:inline distT="0" distB="0" distL="0" distR="0" wp14:anchorId="0F736828" wp14:editId="596F76B5">
                  <wp:extent cx="4640580" cy="2606040"/>
                  <wp:effectExtent l="0" t="0" r="0" b="0"/>
                  <wp:docPr id="2" name="Picture 1" descr="C:\Users\USER\AppData\Local\Microsoft\Windows\INetCache\Content.Word\國防教育網址首頁連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USER\AppData\Local\Microsoft\Windows\INetCache\Content.Word\國防教育網址首頁連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580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4FD10" w14:textId="77777777" w:rsidR="00E60230" w:rsidRDefault="00EB53FA">
      <w:pPr>
        <w:pStyle w:val="a9"/>
      </w:pPr>
      <w:r>
        <w:rPr>
          <w:rFonts w:ascii="標楷體" w:eastAsia="標楷體" w:hAnsi="標楷體"/>
          <w:sz w:val="28"/>
          <w:szCs w:val="28"/>
        </w:rPr>
        <w:t xml:space="preserve">承辦人：                單位主管：             校長：           </w:t>
      </w:r>
    </w:p>
    <w:p w14:paraId="690D2042" w14:textId="77777777" w:rsidR="00E60230" w:rsidRDefault="00EB53FA">
      <w:pPr>
        <w:pStyle w:val="a9"/>
      </w:pPr>
      <w:r>
        <w:rPr>
          <w:rFonts w:ascii="標楷體" w:eastAsia="標楷體" w:hAnsi="標楷體"/>
          <w:sz w:val="28"/>
          <w:szCs w:val="28"/>
        </w:rPr>
        <w:t xml:space="preserve">           </w:t>
      </w:r>
    </w:p>
    <w:sectPr w:rsidR="00E60230">
      <w:footerReference w:type="default" r:id="rId10"/>
      <w:pgSz w:w="11906" w:h="16838"/>
      <w:pgMar w:top="720" w:right="1588" w:bottom="1134" w:left="1588" w:header="0" w:footer="79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D5837" w14:textId="77777777" w:rsidR="00C52089" w:rsidRDefault="00C52089">
      <w:r>
        <w:separator/>
      </w:r>
    </w:p>
  </w:endnote>
  <w:endnote w:type="continuationSeparator" w:id="0">
    <w:p w14:paraId="44B9DBF1" w14:textId="77777777" w:rsidR="00C52089" w:rsidRDefault="00C52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新細明體"/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CF2BD" w14:textId="77777777" w:rsidR="00E60230" w:rsidRDefault="00EB53FA">
    <w:pPr>
      <w:pStyle w:val="ab"/>
      <w:jc w:val="center"/>
    </w:pPr>
    <w:r>
      <w:rPr>
        <w:lang w:val="zh-TW"/>
      </w:rP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  <w:p w14:paraId="7E890663" w14:textId="77777777" w:rsidR="00E60230" w:rsidRDefault="00E6023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0A160" w14:textId="77777777" w:rsidR="00C52089" w:rsidRDefault="00C52089">
      <w:r>
        <w:separator/>
      </w:r>
    </w:p>
  </w:footnote>
  <w:footnote w:type="continuationSeparator" w:id="0">
    <w:p w14:paraId="1986DAC9" w14:textId="77777777" w:rsidR="00C52089" w:rsidRDefault="00C520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0230"/>
    <w:rsid w:val="003C2E92"/>
    <w:rsid w:val="004D7C48"/>
    <w:rsid w:val="00A07604"/>
    <w:rsid w:val="00C52089"/>
    <w:rsid w:val="00D8368D"/>
    <w:rsid w:val="00E60230"/>
    <w:rsid w:val="00EB53FA"/>
    <w:rsid w:val="00F6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EB6C2"/>
  <w15:docId w15:val="{67352FAB-8A97-4AF9-8CEB-CC3030A6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" w:hAnsi="Cambria" w:cs="Times New Roman"/>
      <w:kern w:val="2"/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FollowedHyperlink"/>
    <w:qFormat/>
    <w:rPr>
      <w:color w:val="800080"/>
      <w:u w:val="single"/>
    </w:rPr>
  </w:style>
  <w:style w:type="character" w:customStyle="1" w:styleId="a8">
    <w:name w:val="網際網路連結"/>
    <w:rPr>
      <w:color w:val="000080"/>
      <w:u w:val="single"/>
    </w:rPr>
  </w:style>
  <w:style w:type="paragraph" w:styleId="a9">
    <w:name w:val="Body Text"/>
    <w:pPr>
      <w:widowControl w:val="0"/>
      <w:suppressAutoHyphens/>
    </w:pPr>
    <w:rPr>
      <w:kern w:val="2"/>
      <w:sz w:val="24"/>
      <w:szCs w:val="24"/>
    </w:rPr>
  </w:style>
  <w:style w:type="paragraph" w:styleId="aa">
    <w:name w:val="header"/>
    <w:basedOn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footer"/>
    <w:basedOn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Balloon Text"/>
    <w:basedOn w:val="a9"/>
    <w:qFormat/>
    <w:rPr>
      <w:rFonts w:ascii="Cambria" w:eastAsia="Cambria" w:hAnsi="Cambria" w:cs="Cambria"/>
      <w:sz w:val="18"/>
      <w:szCs w:val="18"/>
    </w:rPr>
  </w:style>
  <w:style w:type="paragraph" w:customStyle="1" w:styleId="ad">
    <w:name w:val="表格內容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163.23.200.220/defens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ode.mnd.gov.tw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cp:lastPrinted>2023-12-29T07:18:00Z</cp:lastPrinted>
  <dcterms:created xsi:type="dcterms:W3CDTF">2023-12-29T07:18:00Z</dcterms:created>
  <dcterms:modified xsi:type="dcterms:W3CDTF">2025-12-09T01:53:00Z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2020-11-27T05:05:00Z</dcterms:created>
  <dc:creator>Statue of Liberty</dc:creator>
  <dc:description/>
  <dc:language>zh-TW</dc:language>
  <cp:lastModifiedBy>USER</cp:lastModifiedBy>
  <cp:lastPrinted>2016-01-19T00:47:00Z</cp:lastPrinted>
  <dcterms:modified xsi:type="dcterms:W3CDTF">2021-12-02T01:04:00Z</dcterms:modified>
  <cp:revision>4</cp:revision>
  <dc:subject/>
  <dc:title>訂定「臺北縣政府推動『全民國防教育法』作業實施計畫」</dc:title>
</cp:coreProperties>
</file>