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E211" w14:textId="5953CF3C" w:rsidR="009A3510" w:rsidRPr="00222ED3" w:rsidRDefault="009A3510" w:rsidP="009A3510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222ED3">
        <w:rPr>
          <w:rFonts w:ascii="標楷體" w:eastAsia="標楷體" w:hAnsi="標楷體" w:hint="eastAsia"/>
          <w:b/>
          <w:sz w:val="30"/>
          <w:szCs w:val="30"/>
        </w:rPr>
        <w:t>彰化縣</w:t>
      </w:r>
      <w:r>
        <w:rPr>
          <w:rFonts w:ascii="標楷體" w:eastAsia="標楷體" w:hAnsi="標楷體" w:hint="eastAsia"/>
          <w:b/>
          <w:sz w:val="30"/>
          <w:szCs w:val="30"/>
        </w:rPr>
        <w:t>王功國民小學11</w:t>
      </w:r>
      <w:r w:rsidR="00420275">
        <w:rPr>
          <w:rFonts w:ascii="標楷體" w:eastAsia="標楷體" w:hAnsi="標楷體" w:hint="eastAsia"/>
          <w:b/>
          <w:sz w:val="30"/>
          <w:szCs w:val="30"/>
        </w:rPr>
        <w:t>4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年全民國防教育</w:t>
      </w:r>
      <w:r w:rsidR="00F90842">
        <w:rPr>
          <w:rFonts w:ascii="標楷體" w:eastAsia="標楷體" w:hAnsi="標楷體" w:hint="eastAsia"/>
          <w:b/>
          <w:sz w:val="30"/>
          <w:szCs w:val="30"/>
        </w:rPr>
        <w:t>成果表</w:t>
      </w:r>
      <w:r w:rsidR="00F90842">
        <w:rPr>
          <w:rFonts w:ascii="標楷體" w:eastAsia="標楷體" w:hAnsi="標楷體" w:hint="eastAsia"/>
          <w:b/>
          <w:sz w:val="30"/>
          <w:szCs w:val="30"/>
        </w:rPr>
        <w:t>一教學</w:t>
      </w:r>
      <w:r w:rsidR="00F90842" w:rsidRPr="00222ED3">
        <w:rPr>
          <w:rFonts w:ascii="標楷體" w:eastAsia="標楷體" w:hAnsi="標楷體" w:hint="eastAsia"/>
          <w:b/>
          <w:sz w:val="30"/>
          <w:szCs w:val="30"/>
        </w:rPr>
        <w:t>活動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2"/>
        <w:gridCol w:w="3777"/>
        <w:gridCol w:w="1499"/>
        <w:gridCol w:w="3568"/>
      </w:tblGrid>
      <w:tr w:rsidR="009A3510" w14:paraId="0817851C" w14:textId="77777777" w:rsidTr="005E3BCA">
        <w:tc>
          <w:tcPr>
            <w:tcW w:w="771" w:type="pct"/>
            <w:vAlign w:val="center"/>
          </w:tcPr>
          <w:p w14:paraId="1D6D9692" w14:textId="77777777"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主題</w:t>
            </w:r>
          </w:p>
        </w:tc>
        <w:tc>
          <w:tcPr>
            <w:tcW w:w="4229" w:type="pct"/>
            <w:gridSpan w:val="3"/>
          </w:tcPr>
          <w:p w14:paraId="10362433" w14:textId="60478250" w:rsidR="009A3510" w:rsidRDefault="009A3510" w:rsidP="005E3BCA">
            <w:pPr>
              <w:jc w:val="center"/>
              <w:rPr>
                <w:rFonts w:eastAsia="華康隸書體W5(P)"/>
                <w:sz w:val="36"/>
              </w:rPr>
            </w:pPr>
            <w:r w:rsidRPr="00870FE3">
              <w:rPr>
                <w:rFonts w:eastAsia="標楷體" w:hint="eastAsia"/>
                <w:sz w:val="36"/>
              </w:rPr>
              <w:t>全民國防教育日</w:t>
            </w:r>
            <w:r>
              <w:rPr>
                <w:rFonts w:eastAsia="標楷體" w:hint="eastAsia"/>
                <w:sz w:val="36"/>
              </w:rPr>
              <w:t>(9/3)</w:t>
            </w:r>
            <w:r w:rsidR="00AA2E72">
              <w:rPr>
                <w:rFonts w:eastAsia="標楷體" w:hint="eastAsia"/>
                <w:sz w:val="36"/>
              </w:rPr>
              <w:t>教學</w:t>
            </w:r>
            <w:r w:rsidRPr="00870FE3">
              <w:rPr>
                <w:rFonts w:eastAsia="標楷體" w:hint="eastAsia"/>
                <w:sz w:val="36"/>
              </w:rPr>
              <w:t>活動</w:t>
            </w:r>
          </w:p>
        </w:tc>
      </w:tr>
      <w:tr w:rsidR="009A3510" w14:paraId="2CB3138C" w14:textId="77777777" w:rsidTr="005E3BCA">
        <w:tc>
          <w:tcPr>
            <w:tcW w:w="771" w:type="pct"/>
            <w:vAlign w:val="center"/>
          </w:tcPr>
          <w:p w14:paraId="095A28B7" w14:textId="77777777"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日期</w:t>
            </w:r>
          </w:p>
        </w:tc>
        <w:tc>
          <w:tcPr>
            <w:tcW w:w="4229" w:type="pct"/>
            <w:gridSpan w:val="3"/>
          </w:tcPr>
          <w:p w14:paraId="62D8A808" w14:textId="78A24239" w:rsidR="009A3510" w:rsidRPr="00806288" w:rsidRDefault="009A3510" w:rsidP="005E3BCA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806288">
              <w:rPr>
                <w:rFonts w:ascii="標楷體" w:eastAsia="標楷體" w:hAnsi="標楷體" w:hint="eastAsia"/>
                <w:sz w:val="36"/>
              </w:rPr>
              <w:t>11</w:t>
            </w:r>
            <w:r w:rsidR="00751B20">
              <w:rPr>
                <w:rFonts w:ascii="標楷體" w:eastAsia="標楷體" w:hAnsi="標楷體" w:hint="eastAsia"/>
                <w:sz w:val="36"/>
              </w:rPr>
              <w:t>4</w:t>
            </w:r>
            <w:r w:rsidRPr="00806288">
              <w:rPr>
                <w:rFonts w:ascii="標楷體" w:eastAsia="標楷體" w:hAnsi="標楷體" w:hint="eastAsia"/>
                <w:sz w:val="36"/>
              </w:rPr>
              <w:t>年9月</w:t>
            </w:r>
            <w:r w:rsidR="007F33D3">
              <w:rPr>
                <w:rFonts w:ascii="標楷體" w:eastAsia="標楷體" w:hAnsi="標楷體" w:hint="eastAsia"/>
                <w:sz w:val="36"/>
              </w:rPr>
              <w:t>3</w:t>
            </w:r>
            <w:r w:rsidRPr="00806288">
              <w:rPr>
                <w:rFonts w:ascii="標楷體" w:eastAsia="標楷體" w:hAnsi="標楷體" w:hint="eastAsia"/>
                <w:sz w:val="36"/>
              </w:rPr>
              <w:t>日</w:t>
            </w:r>
          </w:p>
        </w:tc>
      </w:tr>
      <w:tr w:rsidR="009A3510" w14:paraId="7689D829" w14:textId="77777777" w:rsidTr="005E3BCA">
        <w:tc>
          <w:tcPr>
            <w:tcW w:w="771" w:type="pct"/>
            <w:vAlign w:val="center"/>
          </w:tcPr>
          <w:p w14:paraId="6D01B720" w14:textId="77777777"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主講人</w:t>
            </w:r>
          </w:p>
        </w:tc>
        <w:tc>
          <w:tcPr>
            <w:tcW w:w="4229" w:type="pct"/>
            <w:gridSpan w:val="3"/>
          </w:tcPr>
          <w:p w14:paraId="75DB3B96" w14:textId="6D8FA6D4" w:rsidR="009A3510" w:rsidRPr="004728C7" w:rsidRDefault="00E40F94" w:rsidP="005E3BCA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各班級導師</w:t>
            </w:r>
          </w:p>
        </w:tc>
      </w:tr>
      <w:tr w:rsidR="009A3510" w14:paraId="48180642" w14:textId="77777777" w:rsidTr="005E3BCA">
        <w:tc>
          <w:tcPr>
            <w:tcW w:w="771" w:type="pct"/>
            <w:vAlign w:val="center"/>
          </w:tcPr>
          <w:p w14:paraId="213681AD" w14:textId="77777777"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對象</w:t>
            </w:r>
          </w:p>
        </w:tc>
        <w:tc>
          <w:tcPr>
            <w:tcW w:w="1806" w:type="pct"/>
          </w:tcPr>
          <w:p w14:paraId="4319892A" w14:textId="77777777" w:rsidR="009A3510" w:rsidRPr="00145135" w:rsidRDefault="009A3510" w:rsidP="005E3BCA">
            <w:pPr>
              <w:rPr>
                <w:rFonts w:ascii="標楷體" w:eastAsia="標楷體" w:hAnsi="標楷體"/>
                <w:sz w:val="36"/>
              </w:rPr>
            </w:pPr>
            <w:r w:rsidRPr="00145135">
              <w:rPr>
                <w:rFonts w:ascii="標楷體" w:eastAsia="標楷體" w:hAnsi="標楷體" w:hint="eastAsia"/>
                <w:sz w:val="36"/>
              </w:rPr>
              <w:t>1-6年級學生</w:t>
            </w:r>
          </w:p>
        </w:tc>
        <w:tc>
          <w:tcPr>
            <w:tcW w:w="717" w:type="pct"/>
          </w:tcPr>
          <w:p w14:paraId="45AFD664" w14:textId="77777777" w:rsidR="009A3510" w:rsidRDefault="009A3510" w:rsidP="005E3BCA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人數</w:t>
            </w:r>
          </w:p>
        </w:tc>
        <w:tc>
          <w:tcPr>
            <w:tcW w:w="1706" w:type="pct"/>
          </w:tcPr>
          <w:p w14:paraId="05C094C5" w14:textId="77777777" w:rsidR="009A3510" w:rsidRDefault="007F33D3" w:rsidP="005E3BCA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 w:hint="eastAsia"/>
                <w:sz w:val="36"/>
              </w:rPr>
              <w:t>180</w:t>
            </w:r>
          </w:p>
        </w:tc>
      </w:tr>
      <w:tr w:rsidR="009A3510" w14:paraId="26114DC2" w14:textId="77777777" w:rsidTr="00F579BF">
        <w:trPr>
          <w:cantSplit/>
          <w:trHeight w:val="3995"/>
        </w:trPr>
        <w:tc>
          <w:tcPr>
            <w:tcW w:w="771" w:type="pct"/>
            <w:textDirection w:val="tbRlV"/>
            <w:vAlign w:val="center"/>
          </w:tcPr>
          <w:p w14:paraId="5CB4F0C2" w14:textId="77777777" w:rsidR="009A3510" w:rsidRDefault="009A3510" w:rsidP="005E3BCA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宣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導（活動）綱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要</w:t>
            </w:r>
          </w:p>
        </w:tc>
        <w:tc>
          <w:tcPr>
            <w:tcW w:w="4229" w:type="pct"/>
            <w:gridSpan w:val="3"/>
          </w:tcPr>
          <w:p w14:paraId="36285B42" w14:textId="74B4AF46" w:rsidR="002B14A2" w:rsidRPr="002B14A2" w:rsidRDefault="00291904" w:rsidP="002B14A2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</w:t>
            </w:r>
            <w:r w:rsidR="00A10668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全校利用9/3早自修時間</w:t>
            </w:r>
            <w:r w:rsidR="00E40F94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播放</w:t>
            </w:r>
            <w:r w:rsidR="002B14A2" w:rsidRPr="002B14A2"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  <w:t>教育部全民國防教育教學影片 國民小學1-2年級學生版：我的帥氣，我的國家（完整版）</w:t>
            </w:r>
          </w:p>
          <w:p w14:paraId="341D7018" w14:textId="77777777" w:rsidR="002B14A2" w:rsidRPr="002B14A2" w:rsidRDefault="002B14A2" w:rsidP="002B14A2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和</w:t>
            </w:r>
            <w:r w:rsidRPr="002B14A2">
              <w:rPr>
                <w:rFonts w:ascii="標楷體" w:eastAsia="標楷體" w:hAnsi="標楷體"/>
                <w:b/>
                <w:bCs/>
                <w:sz w:val="28"/>
                <w:szCs w:val="28"/>
                <w:shd w:val="clear" w:color="auto" w:fill="FFFFFF"/>
              </w:rPr>
              <w:t>教育部全民國防教育教學影片 國民小學3-6年級學生版：守護家園，我就來（完整版）</w:t>
            </w:r>
          </w:p>
          <w:p w14:paraId="24853A10" w14:textId="4F3B9596" w:rsidR="009A3510" w:rsidRDefault="002B14A2" w:rsidP="002B14A2">
            <w:pPr>
              <w:spacing w:line="500" w:lineRule="exact"/>
              <w:rPr>
                <w:rFonts w:eastAsia="華康隸書體W5(P)" w:hint="eastAsia"/>
                <w:sz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</w:t>
            </w:r>
            <w:r w:rsidR="009A351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推動全民國防教育的意義在於「納動員於施政、寓戰備於經建、藏熟練於演訓」，使全國民眾建立「責任一體、安危一體、禍福一體」的共識，達到全民關注、全民支持、全民參與、全民國防的最高理想。</w:t>
            </w:r>
          </w:p>
        </w:tc>
      </w:tr>
      <w:tr w:rsidR="009A3510" w14:paraId="11730153" w14:textId="77777777" w:rsidTr="005E3BCA">
        <w:trPr>
          <w:cantSplit/>
          <w:trHeight w:val="4131"/>
        </w:trPr>
        <w:tc>
          <w:tcPr>
            <w:tcW w:w="771" w:type="pct"/>
            <w:textDirection w:val="tbRlV"/>
            <w:vAlign w:val="center"/>
          </w:tcPr>
          <w:p w14:paraId="00E0CC12" w14:textId="77777777" w:rsidR="009A3510" w:rsidRDefault="009A3510" w:rsidP="005E3BCA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成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果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照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片</w:t>
            </w:r>
          </w:p>
        </w:tc>
        <w:tc>
          <w:tcPr>
            <w:tcW w:w="4229" w:type="pct"/>
            <w:gridSpan w:val="3"/>
            <w:vAlign w:val="center"/>
          </w:tcPr>
          <w:p w14:paraId="4B0171AE" w14:textId="6C8E2679" w:rsidR="009A3510" w:rsidRDefault="00F579BF" w:rsidP="00821BDA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/>
                <w:noProof/>
                <w:sz w:val="36"/>
              </w:rPr>
              <w:drawing>
                <wp:inline distT="0" distB="0" distL="0" distR="0" wp14:anchorId="10B5978C" wp14:editId="5C6F9D2C">
                  <wp:extent cx="2704480" cy="2028825"/>
                  <wp:effectExtent l="0" t="0" r="635" b="0"/>
                  <wp:docPr id="1861758169" name="圖片 1" descr="一張含有 室內, 教育, 教室, 班級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758169" name="圖片 1" descr="一張含有 室內, 教育, 教室, 班級 的圖片&#10;&#10;AI 產生的內容可能不正確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508" cy="203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華康隸書體W5(P)" w:hint="eastAsia"/>
                <w:sz w:val="36"/>
              </w:rPr>
              <w:t xml:space="preserve"> </w:t>
            </w:r>
            <w:r w:rsidR="00821BDA">
              <w:rPr>
                <w:rFonts w:eastAsia="華康隸書體W5(P)"/>
                <w:noProof/>
                <w:sz w:val="36"/>
              </w:rPr>
              <w:drawing>
                <wp:inline distT="0" distB="0" distL="0" distR="0" wp14:anchorId="2466EEBD" wp14:editId="4DA493C0">
                  <wp:extent cx="2667000" cy="2000404"/>
                  <wp:effectExtent l="0" t="0" r="0" b="0"/>
                  <wp:docPr id="1286898397" name="圖片 4" descr="一張含有 服裝, 傢俱, 椅子, 人員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898397" name="圖片 4" descr="一張含有 服裝, 傢俱, 椅子, 人員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151" cy="2008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F38158" w14:textId="77777777" w:rsidR="008F39EE" w:rsidRDefault="008F39EE" w:rsidP="008F39EE">
      <w:pPr>
        <w:rPr>
          <w:rFonts w:ascii="標楷體" w:eastAsia="標楷體" w:hAnsi="標楷體"/>
          <w:sz w:val="28"/>
          <w:szCs w:val="28"/>
        </w:rPr>
      </w:pPr>
      <w:r w:rsidRPr="00222ED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>許家福            單位主管：莊雅媛          校長：洪文章</w:t>
      </w:r>
    </w:p>
    <w:p w14:paraId="45A65D61" w14:textId="4C1A15A8" w:rsidR="009A3510" w:rsidRPr="008F39EE" w:rsidRDefault="009A3510" w:rsidP="00AA2E72">
      <w:pPr>
        <w:rPr>
          <w:rFonts w:ascii="新細明體" w:eastAsia="標楷體" w:hAnsi="新細明體"/>
          <w:b/>
          <w:sz w:val="28"/>
          <w:szCs w:val="28"/>
        </w:rPr>
      </w:pPr>
    </w:p>
    <w:sectPr w:rsidR="009A3510" w:rsidRPr="008F39EE" w:rsidSect="00821BDA">
      <w:footerReference w:type="default" r:id="rId8"/>
      <w:pgSz w:w="11906" w:h="16838"/>
      <w:pgMar w:top="720" w:right="720" w:bottom="720" w:left="72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A255" w14:textId="77777777" w:rsidR="003A6580" w:rsidRDefault="003A6580" w:rsidP="009A3510">
      <w:r>
        <w:separator/>
      </w:r>
    </w:p>
  </w:endnote>
  <w:endnote w:type="continuationSeparator" w:id="0">
    <w:p w14:paraId="3D5A686F" w14:textId="77777777" w:rsidR="003A6580" w:rsidRDefault="003A6580" w:rsidP="009A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2EFF8" w14:textId="77777777" w:rsidR="00F90842" w:rsidRDefault="0067179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C35D7" w:rsidRPr="00DC35D7">
      <w:rPr>
        <w:noProof/>
        <w:lang w:val="zh-TW"/>
      </w:rPr>
      <w:t>5</w:t>
    </w:r>
    <w:r>
      <w:fldChar w:fldCharType="end"/>
    </w:r>
  </w:p>
  <w:p w14:paraId="03FCCE18" w14:textId="77777777" w:rsidR="00F90842" w:rsidRDefault="00F908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DC80" w14:textId="77777777" w:rsidR="003A6580" w:rsidRDefault="003A6580" w:rsidP="009A3510">
      <w:r>
        <w:separator/>
      </w:r>
    </w:p>
  </w:footnote>
  <w:footnote w:type="continuationSeparator" w:id="0">
    <w:p w14:paraId="35E78DC3" w14:textId="77777777" w:rsidR="003A6580" w:rsidRDefault="003A6580" w:rsidP="009A3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0E"/>
    <w:rsid w:val="00036DBB"/>
    <w:rsid w:val="001268AF"/>
    <w:rsid w:val="00145135"/>
    <w:rsid w:val="00232367"/>
    <w:rsid w:val="00251ECC"/>
    <w:rsid w:val="00291904"/>
    <w:rsid w:val="002B14A2"/>
    <w:rsid w:val="003A6580"/>
    <w:rsid w:val="003C4B37"/>
    <w:rsid w:val="003D709A"/>
    <w:rsid w:val="00420275"/>
    <w:rsid w:val="004502FA"/>
    <w:rsid w:val="004A3F4B"/>
    <w:rsid w:val="00572CCB"/>
    <w:rsid w:val="005C4D48"/>
    <w:rsid w:val="006704E2"/>
    <w:rsid w:val="00671799"/>
    <w:rsid w:val="00751B20"/>
    <w:rsid w:val="007814F9"/>
    <w:rsid w:val="007F33D3"/>
    <w:rsid w:val="00821BDA"/>
    <w:rsid w:val="008729F9"/>
    <w:rsid w:val="008F39EE"/>
    <w:rsid w:val="00964218"/>
    <w:rsid w:val="009773D6"/>
    <w:rsid w:val="009A3510"/>
    <w:rsid w:val="00A10668"/>
    <w:rsid w:val="00AA2E72"/>
    <w:rsid w:val="00B34277"/>
    <w:rsid w:val="00BB4252"/>
    <w:rsid w:val="00C25C29"/>
    <w:rsid w:val="00C4760E"/>
    <w:rsid w:val="00CA7A3E"/>
    <w:rsid w:val="00CC5F2D"/>
    <w:rsid w:val="00DC35D7"/>
    <w:rsid w:val="00E40F94"/>
    <w:rsid w:val="00EA1DD7"/>
    <w:rsid w:val="00F2163F"/>
    <w:rsid w:val="00F442CC"/>
    <w:rsid w:val="00F579BF"/>
    <w:rsid w:val="00F80565"/>
    <w:rsid w:val="00F90842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76AB47"/>
  <w15:chartTrackingRefBased/>
  <w15:docId w15:val="{42DAD807-9287-4216-9DB4-7439D59E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14A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5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3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35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3510"/>
    <w:rPr>
      <w:sz w:val="20"/>
      <w:szCs w:val="20"/>
    </w:rPr>
  </w:style>
  <w:style w:type="character" w:styleId="a7">
    <w:name w:val="Hyperlink"/>
    <w:rsid w:val="009A3510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B14A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184</Characters>
  <Application>Microsoft Office Word</Application>
  <DocSecurity>0</DocSecurity>
  <Lines>15</Lines>
  <Paragraphs>20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WGES</dc:creator>
  <cp:keywords/>
  <dc:description/>
  <cp:lastModifiedBy>雅媛 莊</cp:lastModifiedBy>
  <cp:revision>8</cp:revision>
  <dcterms:created xsi:type="dcterms:W3CDTF">2025-12-11T01:33:00Z</dcterms:created>
  <dcterms:modified xsi:type="dcterms:W3CDTF">2025-12-11T01:47:00Z</dcterms:modified>
</cp:coreProperties>
</file>